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407E71" w14:textId="13F9FDE5" w:rsidR="005D5FDE" w:rsidRPr="00583100" w:rsidRDefault="005B692D" w:rsidP="005E6798">
      <w:pPr>
        <w:rPr>
          <w:noProof/>
        </w:rPr>
      </w:pPr>
      <w:r>
        <w:rPr>
          <w:noProof/>
        </w:rPr>
        <mc:AlternateContent>
          <mc:Choice Requires="wpg">
            <w:drawing>
              <wp:anchor distT="0" distB="0" distL="114300" distR="114300" simplePos="0" relativeHeight="251722752" behindDoc="0" locked="0" layoutInCell="1" allowOverlap="1" wp14:anchorId="788DE7D2" wp14:editId="61275652">
                <wp:simplePos x="0" y="0"/>
                <wp:positionH relativeFrom="margin">
                  <wp:align>center</wp:align>
                </wp:positionH>
                <wp:positionV relativeFrom="paragraph">
                  <wp:posOffset>-638175</wp:posOffset>
                </wp:positionV>
                <wp:extent cx="7248525" cy="1584960"/>
                <wp:effectExtent l="0" t="0" r="9525" b="0"/>
                <wp:wrapNone/>
                <wp:docPr id="9" name="Group 9"/>
                <wp:cNvGraphicFramePr/>
                <a:graphic xmlns:a="http://schemas.openxmlformats.org/drawingml/2006/main">
                  <a:graphicData uri="http://schemas.microsoft.com/office/word/2010/wordprocessingGroup">
                    <wpg:wgp>
                      <wpg:cNvGrpSpPr/>
                      <wpg:grpSpPr>
                        <a:xfrm>
                          <a:off x="0" y="0"/>
                          <a:ext cx="7248525" cy="1584960"/>
                          <a:chOff x="0" y="0"/>
                          <a:chExt cx="7248525" cy="1584960"/>
                        </a:xfrm>
                      </wpg:grpSpPr>
                      <pic:pic xmlns:pic="http://schemas.openxmlformats.org/drawingml/2006/picture">
                        <pic:nvPicPr>
                          <pic:cNvPr id="11" name="Picture 1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48525" cy="1561465"/>
                          </a:xfrm>
                          <a:prstGeom prst="rect">
                            <a:avLst/>
                          </a:prstGeom>
                          <a:noFill/>
                        </pic:spPr>
                      </pic:pic>
                      <wps:wsp>
                        <wps:cNvPr id="12" name="Rectangle 6"/>
                        <wps:cNvSpPr/>
                        <wps:spPr>
                          <a:xfrm>
                            <a:off x="2200275" y="1171575"/>
                            <a:ext cx="2838450" cy="389890"/>
                          </a:xfrm>
                          <a:prstGeom prst="rect">
                            <a:avLst/>
                          </a:prstGeom>
                          <a:solidFill>
                            <a:srgbClr val="FBF9E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7"/>
                        <wps:cNvSpPr/>
                        <wps:spPr>
                          <a:xfrm>
                            <a:off x="2295525" y="1085850"/>
                            <a:ext cx="2657475" cy="389890"/>
                          </a:xfrm>
                          <a:prstGeom prst="rect">
                            <a:avLst/>
                          </a:prstGeom>
                          <a:solidFill>
                            <a:srgbClr val="FBF9E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2"/>
                        <wps:cNvSpPr txBox="1">
                          <a:spLocks noChangeArrowheads="1"/>
                        </wps:cNvSpPr>
                        <wps:spPr bwMode="auto">
                          <a:xfrm>
                            <a:off x="2457450" y="981075"/>
                            <a:ext cx="2323465" cy="603885"/>
                          </a:xfrm>
                          <a:prstGeom prst="rect">
                            <a:avLst/>
                          </a:prstGeom>
                          <a:noFill/>
                          <a:ln w="9525">
                            <a:noFill/>
                            <a:miter lim="800000"/>
                            <a:headEnd/>
                            <a:tailEnd/>
                          </a:ln>
                        </wps:spPr>
                        <wps:txbx>
                          <w:txbxContent>
                            <w:p w14:paraId="7499D751" w14:textId="77777777" w:rsidR="005B692D" w:rsidRPr="00E91943" w:rsidRDefault="005B692D" w:rsidP="005B692D">
                              <w:pPr>
                                <w:spacing w:after="0" w:line="240" w:lineRule="auto"/>
                                <w:jc w:val="center"/>
                                <w:rPr>
                                  <w:rFonts w:ascii="Times New Roman" w:hAnsi="Times New Roman"/>
                                  <w:b/>
                                  <w:color w:val="142A4F"/>
                                  <w:sz w:val="18"/>
                                  <w:szCs w:val="17"/>
                                </w:rPr>
                              </w:pPr>
                              <w:r w:rsidRPr="00BE2F6B">
                                <w:rPr>
                                  <w:rFonts w:ascii="Times New Roman" w:hAnsi="Times New Roman"/>
                                  <w:b/>
                                  <w:i/>
                                  <w:color w:val="142A4F"/>
                                  <w:sz w:val="18"/>
                                  <w:szCs w:val="17"/>
                                </w:rPr>
                                <w:t>Wealth</w:t>
                              </w:r>
                              <w:r w:rsidRPr="00E91943">
                                <w:rPr>
                                  <w:rFonts w:ascii="Times New Roman" w:hAnsi="Times New Roman"/>
                                  <w:b/>
                                  <w:color w:val="142A4F"/>
                                  <w:sz w:val="18"/>
                                  <w:szCs w:val="17"/>
                                </w:rPr>
                                <w:t>Builders Financial Group, Inc.</w:t>
                              </w:r>
                            </w:p>
                            <w:p w14:paraId="4CE63DA7" w14:textId="77777777" w:rsidR="005B692D" w:rsidRPr="00E91943" w:rsidRDefault="005B692D" w:rsidP="005B692D">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2154 Seven Springs Blvd     Trinity</w:t>
                              </w:r>
                              <w:r>
                                <w:rPr>
                                  <w:rFonts w:ascii="Times New Roman" w:hAnsi="Times New Roman"/>
                                  <w:b/>
                                  <w:color w:val="142A4F"/>
                                  <w:sz w:val="17"/>
                                  <w:szCs w:val="17"/>
                                </w:rPr>
                                <w:t xml:space="preserve">, </w:t>
                              </w:r>
                              <w:r w:rsidRPr="00E91943">
                                <w:rPr>
                                  <w:rFonts w:ascii="Times New Roman" w:hAnsi="Times New Roman"/>
                                  <w:b/>
                                  <w:color w:val="142A4F"/>
                                  <w:sz w:val="17"/>
                                  <w:szCs w:val="17"/>
                                </w:rPr>
                                <w:t>FL</w:t>
                              </w:r>
                              <w:r>
                                <w:rPr>
                                  <w:rFonts w:ascii="Times New Roman" w:hAnsi="Times New Roman"/>
                                  <w:b/>
                                  <w:color w:val="142A4F"/>
                                  <w:sz w:val="17"/>
                                  <w:szCs w:val="17"/>
                                </w:rPr>
                                <w:t xml:space="preserve"> </w:t>
                              </w:r>
                              <w:r w:rsidRPr="00E91943">
                                <w:rPr>
                                  <w:rFonts w:ascii="Times New Roman" w:hAnsi="Times New Roman"/>
                                  <w:b/>
                                  <w:color w:val="142A4F"/>
                                  <w:sz w:val="17"/>
                                  <w:szCs w:val="17"/>
                                </w:rPr>
                                <w:t>34655</w:t>
                              </w:r>
                            </w:p>
                            <w:p w14:paraId="37D819FE" w14:textId="77777777" w:rsidR="005B692D" w:rsidRPr="00E91943" w:rsidRDefault="005B692D" w:rsidP="005B692D">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(727) 843- 0151     (800) 249- 6620</w:t>
                              </w:r>
                            </w:p>
                            <w:p w14:paraId="7869F572" w14:textId="77777777" w:rsidR="005B692D" w:rsidRPr="00E91943" w:rsidRDefault="005B692D" w:rsidP="005B692D">
                              <w:pPr>
                                <w:spacing w:after="0" w:line="240" w:lineRule="auto"/>
                                <w:jc w:val="center"/>
                                <w:rPr>
                                  <w:rFonts w:ascii="Times New Roman" w:hAnsi="Times New Roman"/>
                                  <w:b/>
                                  <w:color w:val="142A4F"/>
                                  <w:sz w:val="16"/>
                                </w:rPr>
                              </w:pPr>
                              <w:r w:rsidRPr="00E91943">
                                <w:rPr>
                                  <w:rFonts w:ascii="Times New Roman" w:hAnsi="Times New Roman"/>
                                  <w:b/>
                                  <w:color w:val="142A4F"/>
                                  <w:sz w:val="17"/>
                                  <w:szCs w:val="17"/>
                                </w:rPr>
                                <w:t>www.WealthBuildersFinancialGroup.com</w:t>
                              </w:r>
                            </w:p>
                          </w:txbxContent>
                        </wps:txbx>
                        <wps:bodyPr rot="0" vert="horz" wrap="square" lIns="91440" tIns="45720" rIns="91440" bIns="45720" anchor="t" anchorCtr="0">
                          <a:spAutoFit/>
                        </wps:bodyPr>
                      </wps:wsp>
                      <wps:wsp>
                        <wps:cNvPr id="16" name="Oval 9"/>
                        <wps:cNvSpPr/>
                        <wps:spPr>
                          <a:xfrm>
                            <a:off x="3752850" y="1200150"/>
                            <a:ext cx="53975" cy="53975"/>
                          </a:xfrm>
                          <a:prstGeom prst="ellipse">
                            <a:avLst/>
                          </a:prstGeom>
                          <a:solidFill>
                            <a:srgbClr val="675F3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3590925" y="1323975"/>
                            <a:ext cx="53975" cy="53975"/>
                          </a:xfrm>
                          <a:prstGeom prst="ellipse">
                            <a:avLst/>
                          </a:prstGeom>
                          <a:solidFill>
                            <a:srgbClr val="675F3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8DE7D2" id="Group 9" o:spid="_x0000_s1026" style="position:absolute;margin-left:0;margin-top:-50.25pt;width:570.75pt;height:124.8pt;z-index:251722752;mso-position-horizontal:center;mso-position-horizontal-relative:margin" coordsize="72485,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72485;height:15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6UvXCAAAA2wAAAA8AAABkcnMvZG93bnJldi54bWxETz1rwzAQ3QP9D+IK3RI5HozjRgmhYDDt&#10;EOJ06Hi1rpapdTKWHLv/vgoUut3jfd7+uNhe3Gj0nWMF200CgrhxuuNWwfu1XOcgfEDW2DsmBT/k&#10;4Xh4WO2x0G7mC93q0IoYwr5ABSaEoZDSN4Ys+o0biCP35UaLIcKxlXrEOYbbXqZJkkmLHccGgwO9&#10;GGq+68kqOO1eyzadPi7OZ1nVn+dPn5s3pZ4el9MziEBL+Bf/uSsd52/h/ks8QB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elL1wgAAANsAAAAPAAAAAAAAAAAAAAAAAJ8C&#10;AABkcnMvZG93bnJldi54bWxQSwUGAAAAAAQABAD3AAAAjgMAAAAA&#10;">
                  <v:imagedata r:id="rId9" o:title=""/>
                  <v:path arrowok="t"/>
                </v:shape>
                <v:rect id="Rectangle 6" o:spid="_x0000_s1028" style="position:absolute;left:22002;top:11715;width:28385;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2OacAA&#10;AADbAAAADwAAAGRycy9kb3ducmV2LnhtbERPzYrCMBC+C/sOYRb2pqmyiK1Npbi4evBi9QGGZmyL&#10;zaQ2Uevbm4UFb/Px/U66Gkwr7tS7xrKC6SQCQVxa3XCl4HTcjBcgnEfW2FomBU9ysMo+Rikm2j74&#10;QPfCVyKEsEtQQe19l0jpypoMuontiAN3tr1BH2BfSd3jI4SbVs6iaC4NNhwaauxoXVN5KW5Gwc8t&#10;Plzb77K47vNF/subLcbrrVJfn0O+BOFp8G/xv3unw/wZ/P0SDpD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2OacAAAADbAAAADwAAAAAAAAAAAAAAAACYAgAAZHJzL2Rvd25y&#10;ZXYueG1sUEsFBgAAAAAEAAQA9QAAAIUDAAAAAA==&#10;" fillcolor="#fbf9ed" stroked="f" strokeweight="1pt"/>
                <v:rect id="Rectangle 7" o:spid="_x0000_s1029" style="position:absolute;left:22955;top:10858;width:26575;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izhr8A&#10;AADbAAAADwAAAGRycy9kb3ducmV2LnhtbERPzYrCMBC+C75DGGFvmq6I2GqUorh68GL1AYZmbMs2&#10;k9pErW9vBMHbfHy/s1h1phZ3al1lWcHvKAJBnFtdcaHgfNoOZyCcR9ZYWyYFT3KwWvZ7C0y0ffCR&#10;7pkvRAhhl6CC0vsmkdLlJRl0I9sQB+5iW4M+wLaQusVHCDe1HEfRVBqsODSU2NC6pPw/uxkFm1t8&#10;vNaTPLse0ln6x9sdxuudUj+DLp2D8NT5r/jj3uswfwLvX8I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GLOGvwAAANsAAAAPAAAAAAAAAAAAAAAAAJgCAABkcnMvZG93bnJl&#10;di54bWxQSwUGAAAAAAQABAD1AAAAhAMAAAAA&#10;" fillcolor="#fbf9ed" stroked="f" strokeweight="1pt"/>
                <v:shapetype id="_x0000_t202" coordsize="21600,21600" o:spt="202" path="m,l,21600r21600,l21600,xe">
                  <v:stroke joinstyle="miter"/>
                  <v:path gradientshapeok="t" o:connecttype="rect"/>
                </v:shapetype>
                <v:shape id="_x0000_s1030" type="#_x0000_t202" style="position:absolute;left:24574;top:9810;width:23235;height:6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14:paraId="7499D751" w14:textId="77777777" w:rsidR="005B692D" w:rsidRPr="00E91943" w:rsidRDefault="005B692D" w:rsidP="005B692D">
                        <w:pPr>
                          <w:spacing w:after="0" w:line="240" w:lineRule="auto"/>
                          <w:jc w:val="center"/>
                          <w:rPr>
                            <w:rFonts w:ascii="Times New Roman" w:hAnsi="Times New Roman"/>
                            <w:b/>
                            <w:color w:val="142A4F"/>
                            <w:sz w:val="18"/>
                            <w:szCs w:val="17"/>
                          </w:rPr>
                        </w:pPr>
                        <w:r w:rsidRPr="00BE2F6B">
                          <w:rPr>
                            <w:rFonts w:ascii="Times New Roman" w:hAnsi="Times New Roman"/>
                            <w:b/>
                            <w:i/>
                            <w:color w:val="142A4F"/>
                            <w:sz w:val="18"/>
                            <w:szCs w:val="17"/>
                          </w:rPr>
                          <w:t>Wealth</w:t>
                        </w:r>
                        <w:r w:rsidRPr="00E91943">
                          <w:rPr>
                            <w:rFonts w:ascii="Times New Roman" w:hAnsi="Times New Roman"/>
                            <w:b/>
                            <w:color w:val="142A4F"/>
                            <w:sz w:val="18"/>
                            <w:szCs w:val="17"/>
                          </w:rPr>
                          <w:t>Builders Financial Group, Inc.</w:t>
                        </w:r>
                      </w:p>
                      <w:p w14:paraId="4CE63DA7" w14:textId="77777777" w:rsidR="005B692D" w:rsidRPr="00E91943" w:rsidRDefault="005B692D" w:rsidP="005B692D">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2154 Seven Springs Blvd     Trinity</w:t>
                        </w:r>
                        <w:r>
                          <w:rPr>
                            <w:rFonts w:ascii="Times New Roman" w:hAnsi="Times New Roman"/>
                            <w:b/>
                            <w:color w:val="142A4F"/>
                            <w:sz w:val="17"/>
                            <w:szCs w:val="17"/>
                          </w:rPr>
                          <w:t xml:space="preserve">, </w:t>
                        </w:r>
                        <w:r w:rsidRPr="00E91943">
                          <w:rPr>
                            <w:rFonts w:ascii="Times New Roman" w:hAnsi="Times New Roman"/>
                            <w:b/>
                            <w:color w:val="142A4F"/>
                            <w:sz w:val="17"/>
                            <w:szCs w:val="17"/>
                          </w:rPr>
                          <w:t>FL</w:t>
                        </w:r>
                        <w:r>
                          <w:rPr>
                            <w:rFonts w:ascii="Times New Roman" w:hAnsi="Times New Roman"/>
                            <w:b/>
                            <w:color w:val="142A4F"/>
                            <w:sz w:val="17"/>
                            <w:szCs w:val="17"/>
                          </w:rPr>
                          <w:t xml:space="preserve"> </w:t>
                        </w:r>
                        <w:r w:rsidRPr="00E91943">
                          <w:rPr>
                            <w:rFonts w:ascii="Times New Roman" w:hAnsi="Times New Roman"/>
                            <w:b/>
                            <w:color w:val="142A4F"/>
                            <w:sz w:val="17"/>
                            <w:szCs w:val="17"/>
                          </w:rPr>
                          <w:t>34655</w:t>
                        </w:r>
                      </w:p>
                      <w:p w14:paraId="37D819FE" w14:textId="77777777" w:rsidR="005B692D" w:rsidRPr="00E91943" w:rsidRDefault="005B692D" w:rsidP="005B692D">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(727) 843- 0151     (800) 249- 6620</w:t>
                        </w:r>
                      </w:p>
                      <w:p w14:paraId="7869F572" w14:textId="77777777" w:rsidR="005B692D" w:rsidRPr="00E91943" w:rsidRDefault="005B692D" w:rsidP="005B692D">
                        <w:pPr>
                          <w:spacing w:after="0" w:line="240" w:lineRule="auto"/>
                          <w:jc w:val="center"/>
                          <w:rPr>
                            <w:rFonts w:ascii="Times New Roman" w:hAnsi="Times New Roman"/>
                            <w:b/>
                            <w:color w:val="142A4F"/>
                            <w:sz w:val="16"/>
                          </w:rPr>
                        </w:pPr>
                        <w:r w:rsidRPr="00E91943">
                          <w:rPr>
                            <w:rFonts w:ascii="Times New Roman" w:hAnsi="Times New Roman"/>
                            <w:b/>
                            <w:color w:val="142A4F"/>
                            <w:sz w:val="17"/>
                            <w:szCs w:val="17"/>
                          </w:rPr>
                          <w:t>www.WealthBuildersFinancialGroup.com</w:t>
                        </w:r>
                      </w:p>
                    </w:txbxContent>
                  </v:textbox>
                </v:shape>
                <v:oval id="Oval 9" o:spid="_x0000_s1031" style="position:absolute;left:37528;top:12001;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dDm8IA&#10;AADbAAAADwAAAGRycy9kb3ducmV2LnhtbERPTWsCMRC9C/6HMEJvNVsPUrZGaYuCUA+uWs/TzXQ3&#10;uJksSbq77a83QsHbPN7nLFaDbURHPhjHCp6mGQji0mnDlYLTcfP4DCJEZI2NY1LwSwFWy/Fogbl2&#10;PRfUHWIlUgiHHBXUMba5lKGsyWKYupY4cd/OW4wJ+kpqj30Kt42cZdlcWjScGmps6b2m8nL4sQp2&#10;ndt9XPb9594E81W8/Z3Xvjgr9TAZXl9ARBriXfzv3uo0fw63X9IB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0ObwgAAANsAAAAPAAAAAAAAAAAAAAAAAJgCAABkcnMvZG93&#10;bnJldi54bWxQSwUGAAAAAAQABAD1AAAAhwMAAAAA&#10;" fillcolor="#675f3b" stroked="f" strokeweight="1pt">
                  <v:stroke joinstyle="miter"/>
                </v:oval>
                <v:oval id="Oval 17" o:spid="_x0000_s1032" style="position:absolute;left:35909;top:13239;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mAMMA&#10;AADbAAAADwAAAGRycy9kb3ducmV2LnhtbERPTWsCMRC9F/wPYQRvNVsPtmyN0opCoR5cbT1PN9Pd&#10;4GayJOnutr/eCAVv83ifs1gNthEd+WAcK3iYZiCIS6cNVwo+jtv7JxAhImtsHJOCXwqwWo7uFphr&#10;13NB3SFWIoVwyFFBHWObSxnKmiyGqWuJE/ftvMWYoK+k9tincNvIWZbNpUXDqaHGltY1lefDj1Ww&#10;69zu/bzvP/cmmK/i9e+08cVJqcl4eHkGEWmIN/G/+02n+Y9w/SUd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vmAMMAAADbAAAADwAAAAAAAAAAAAAAAACYAgAAZHJzL2Rv&#10;d25yZXYueG1sUEsFBgAAAAAEAAQA9QAAAIgDAAAAAA==&#10;" fillcolor="#675f3b" stroked="f" strokeweight="1pt">
                  <v:stroke joinstyle="miter"/>
                </v:oval>
                <w10:wrap anchorx="margin"/>
              </v:group>
            </w:pict>
          </mc:Fallback>
        </mc:AlternateContent>
      </w:r>
    </w:p>
    <w:p w14:paraId="5E3F9F86" w14:textId="77777777" w:rsidR="005D5FDE" w:rsidRPr="00F76FA7" w:rsidRDefault="005D5FDE" w:rsidP="005E6798">
      <w:pPr>
        <w:jc w:val="both"/>
        <w:rPr>
          <w:rFonts w:ascii="Times New Roman" w:hAnsi="Times New Roman"/>
          <w:snapToGrid w:val="0"/>
          <w:sz w:val="16"/>
          <w:szCs w:val="16"/>
        </w:rPr>
      </w:pPr>
    </w:p>
    <w:p w14:paraId="49D7B5DD" w14:textId="77777777" w:rsidR="005D5FDE" w:rsidRPr="00366D4E" w:rsidRDefault="005D5FDE" w:rsidP="005E6798">
      <w:pPr>
        <w:jc w:val="center"/>
        <w:rPr>
          <w:rFonts w:ascii="Times New Roman" w:hAnsi="Times New Roman"/>
          <w:b/>
          <w:i/>
          <w:sz w:val="2"/>
          <w:szCs w:val="16"/>
        </w:rPr>
      </w:pPr>
    </w:p>
    <w:p w14:paraId="768D3F98" w14:textId="77777777" w:rsidR="008F18EE" w:rsidRDefault="004F6670" w:rsidP="008F18EE">
      <w:pPr>
        <w:pBdr>
          <w:bottom w:val="single" w:sz="18" w:space="1" w:color="0070C0"/>
        </w:pBdr>
        <w:jc w:val="center"/>
        <w:rPr>
          <w:rFonts w:ascii="Times New Roman" w:hAnsi="Times New Roman"/>
          <w:b/>
          <w:i/>
          <w:sz w:val="16"/>
          <w:szCs w:val="16"/>
        </w:rPr>
      </w:pPr>
      <w:r w:rsidRPr="00366D4E">
        <w:rPr>
          <w:rFonts w:ascii="Times New Roman" w:hAnsi="Times New Roman"/>
          <w:b/>
          <w:i/>
          <w:sz w:val="2"/>
          <w:szCs w:val="4"/>
        </w:rPr>
        <w:br/>
      </w:r>
      <w:r w:rsidRPr="00366D4E">
        <w:rPr>
          <w:rFonts w:ascii="Times New Roman" w:hAnsi="Times New Roman"/>
          <w:b/>
          <w:i/>
          <w:sz w:val="2"/>
          <w:szCs w:val="4"/>
        </w:rPr>
        <w:br/>
      </w:r>
    </w:p>
    <w:p w14:paraId="5782422C" w14:textId="23CD9D29" w:rsidR="005B692D" w:rsidRPr="008F18EE" w:rsidRDefault="005B692D" w:rsidP="008F18EE">
      <w:pPr>
        <w:pBdr>
          <w:bottom w:val="single" w:sz="18" w:space="1" w:color="0070C0"/>
        </w:pBdr>
        <w:jc w:val="center"/>
        <w:rPr>
          <w:rFonts w:ascii="Times New Roman" w:hAnsi="Times New Roman"/>
          <w:b/>
          <w:i/>
          <w:sz w:val="28"/>
          <w:szCs w:val="28"/>
        </w:rPr>
      </w:pPr>
      <w:r w:rsidRPr="008F18EE">
        <w:rPr>
          <w:rFonts w:ascii="Times New Roman" w:hAnsi="Times New Roman"/>
          <w:b/>
          <w:bCs/>
          <w:color w:val="000099"/>
          <w:sz w:val="28"/>
          <w:szCs w:val="28"/>
        </w:rPr>
        <w:t>Proactive Year-end Tax Planning for 2021 and Beyond</w:t>
      </w:r>
      <w:r w:rsidRPr="008F18EE">
        <w:rPr>
          <w:rFonts w:ascii="Times New Roman" w:hAnsi="Times New Roman"/>
          <w:b/>
          <w:bCs/>
          <w:i/>
          <w:iCs/>
          <w:color w:val="2E74B5" w:themeColor="accent1" w:themeShade="BF"/>
          <w:sz w:val="28"/>
          <w:szCs w:val="28"/>
        </w:rPr>
        <w:t xml:space="preserve"> Including Key Tax Change Proposals                                               </w:t>
      </w:r>
    </w:p>
    <w:p w14:paraId="2B50BF4C" w14:textId="77777777" w:rsidR="00323C38" w:rsidRPr="003C62E6" w:rsidRDefault="00323C38" w:rsidP="00323C38">
      <w:pPr>
        <w:shd w:val="clear" w:color="auto" w:fill="FFFFFF"/>
        <w:spacing w:after="0" w:line="240" w:lineRule="auto"/>
        <w:jc w:val="both"/>
        <w:rPr>
          <w:rFonts w:ascii="Times New Roman" w:hAnsi="Times New Roman"/>
          <w:b/>
          <w:iCs/>
          <w:color w:val="000000" w:themeColor="text1"/>
        </w:rPr>
      </w:pPr>
      <w:r w:rsidRPr="00000DFB">
        <w:rPr>
          <w:rFonts w:ascii="Times New Roman" w:hAnsi="Times New Roman"/>
          <w:b/>
          <w:iCs/>
          <w:noProof/>
          <w:color w:val="0070C0"/>
        </w:rPr>
        <w:drawing>
          <wp:anchor distT="0" distB="0" distL="114300" distR="114300" simplePos="0" relativeHeight="251716608" behindDoc="0" locked="0" layoutInCell="1" allowOverlap="1" wp14:anchorId="55FFD920" wp14:editId="533991FE">
            <wp:simplePos x="0" y="0"/>
            <wp:positionH relativeFrom="column">
              <wp:posOffset>4093210</wp:posOffset>
            </wp:positionH>
            <wp:positionV relativeFrom="paragraph">
              <wp:posOffset>12700</wp:posOffset>
            </wp:positionV>
            <wp:extent cx="2858135" cy="1574800"/>
            <wp:effectExtent l="0" t="0" r="0" b="6350"/>
            <wp:wrapSquare wrapText="bothSides"/>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8135"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62E6">
        <w:rPr>
          <w:rFonts w:ascii="Times New Roman" w:hAnsi="Times New Roman"/>
          <w:b/>
          <w:iCs/>
          <w:color w:val="000000" w:themeColor="text1"/>
        </w:rPr>
        <w:t xml:space="preserve">One of our main goals as holistic financial professionals is to help our clients recognize tax reduction opportunities within their investment portfolios and overall financial planning strategies. Staying current on the ever-changing tax environment is a key component to help our clients benefit from potential tax reduction strategies. </w:t>
      </w:r>
    </w:p>
    <w:p w14:paraId="53C79B6D" w14:textId="77777777" w:rsidR="00323C38" w:rsidRPr="003C62E6" w:rsidRDefault="00323C38" w:rsidP="00323C38">
      <w:pPr>
        <w:shd w:val="clear" w:color="auto" w:fill="FFFFFF"/>
        <w:spacing w:after="0" w:line="240" w:lineRule="auto"/>
        <w:jc w:val="both"/>
        <w:rPr>
          <w:rFonts w:ascii="Times New Roman" w:hAnsi="Times New Roman"/>
          <w:bCs/>
          <w:iCs/>
          <w:color w:val="000000" w:themeColor="text1"/>
        </w:rPr>
      </w:pPr>
    </w:p>
    <w:p w14:paraId="2BA2961E" w14:textId="3F439376" w:rsidR="00323C38" w:rsidRPr="003C62E6" w:rsidRDefault="00323C38" w:rsidP="00323C38">
      <w:pPr>
        <w:shd w:val="clear" w:color="auto" w:fill="FFFFFF"/>
        <w:spacing w:after="0" w:line="240" w:lineRule="auto"/>
        <w:jc w:val="both"/>
        <w:rPr>
          <w:rFonts w:ascii="Times New Roman" w:hAnsi="Times New Roman"/>
          <w:bCs/>
          <w:iCs/>
          <w:color w:val="000000" w:themeColor="text1"/>
          <w:sz w:val="21"/>
          <w:szCs w:val="21"/>
        </w:rPr>
      </w:pPr>
      <w:r w:rsidRPr="003C62E6">
        <w:rPr>
          <w:rFonts w:ascii="Times New Roman" w:hAnsi="Times New Roman"/>
          <w:bCs/>
          <w:iCs/>
          <w:color w:val="000000" w:themeColor="text1"/>
          <w:sz w:val="21"/>
          <w:szCs w:val="21"/>
        </w:rPr>
        <w:t xml:space="preserve">2021 has been an unusual year and there </w:t>
      </w:r>
      <w:r w:rsidR="00476C6A">
        <w:rPr>
          <w:rFonts w:ascii="Times New Roman" w:hAnsi="Times New Roman"/>
          <w:bCs/>
          <w:iCs/>
          <w:color w:val="000000" w:themeColor="text1"/>
          <w:sz w:val="21"/>
          <w:szCs w:val="21"/>
        </w:rPr>
        <w:t>is</w:t>
      </w:r>
      <w:r w:rsidRPr="003C62E6">
        <w:rPr>
          <w:rFonts w:ascii="Times New Roman" w:hAnsi="Times New Roman"/>
          <w:bCs/>
          <w:iCs/>
          <w:color w:val="000000" w:themeColor="text1"/>
          <w:sz w:val="21"/>
          <w:szCs w:val="21"/>
        </w:rPr>
        <w:t xml:space="preserve"> still major </w:t>
      </w:r>
      <w:r w:rsidR="00476C6A">
        <w:rPr>
          <w:rFonts w:ascii="Times New Roman" w:hAnsi="Times New Roman"/>
          <w:bCs/>
          <w:iCs/>
          <w:color w:val="000000" w:themeColor="text1"/>
          <w:sz w:val="21"/>
          <w:szCs w:val="21"/>
        </w:rPr>
        <w:t>legislation</w:t>
      </w:r>
      <w:r w:rsidRPr="003C62E6">
        <w:rPr>
          <w:rFonts w:ascii="Times New Roman" w:hAnsi="Times New Roman"/>
          <w:bCs/>
          <w:iCs/>
          <w:color w:val="000000" w:themeColor="text1"/>
          <w:sz w:val="21"/>
          <w:szCs w:val="21"/>
        </w:rPr>
        <w:t xml:space="preserve"> being discussed that could have an effect on your taxes.  It is the first year of a new administration, so investors should consider taking into consideration the impact of possible</w:t>
      </w:r>
      <w:r w:rsidR="00ED3412">
        <w:rPr>
          <w:rFonts w:ascii="Times New Roman" w:hAnsi="Times New Roman"/>
          <w:bCs/>
          <w:iCs/>
          <w:color w:val="000000" w:themeColor="text1"/>
          <w:sz w:val="21"/>
          <w:szCs w:val="21"/>
        </w:rPr>
        <w:t xml:space="preserve"> </w:t>
      </w:r>
      <w:r w:rsidRPr="003C62E6">
        <w:rPr>
          <w:rFonts w:ascii="Times New Roman" w:hAnsi="Times New Roman"/>
          <w:bCs/>
          <w:iCs/>
          <w:color w:val="000000" w:themeColor="text1"/>
          <w:sz w:val="21"/>
          <w:szCs w:val="21"/>
        </w:rPr>
        <w:t xml:space="preserve">future tax strategies. </w:t>
      </w:r>
      <w:r w:rsidRPr="003C62E6">
        <w:rPr>
          <w:rFonts w:ascii="Times New Roman" w:hAnsi="Times New Roman"/>
          <w:b/>
          <w:iCs/>
          <w:color w:val="000000" w:themeColor="text1"/>
          <w:sz w:val="21"/>
          <w:szCs w:val="21"/>
        </w:rPr>
        <w:t xml:space="preserve">This report includes information on possible tax law changes and some notable </w:t>
      </w:r>
      <w:r w:rsidR="00476C6A">
        <w:rPr>
          <w:rFonts w:ascii="Times New Roman" w:hAnsi="Times New Roman"/>
          <w:b/>
          <w:iCs/>
          <w:color w:val="000000" w:themeColor="text1"/>
          <w:sz w:val="21"/>
          <w:szCs w:val="21"/>
        </w:rPr>
        <w:t xml:space="preserve">changes proposed in the </w:t>
      </w:r>
      <w:r w:rsidR="00B82708">
        <w:rPr>
          <w:rFonts w:ascii="Times New Roman" w:hAnsi="Times New Roman"/>
          <w:b/>
          <w:iCs/>
          <w:color w:val="000000" w:themeColor="text1"/>
          <w:sz w:val="21"/>
          <w:szCs w:val="21"/>
        </w:rPr>
        <w:t>Build Back Better</w:t>
      </w:r>
      <w:r w:rsidRPr="00B82708">
        <w:rPr>
          <w:rFonts w:ascii="Times New Roman" w:hAnsi="Times New Roman"/>
          <w:b/>
          <w:iCs/>
          <w:color w:val="000000" w:themeColor="text1"/>
          <w:sz w:val="21"/>
          <w:szCs w:val="21"/>
        </w:rPr>
        <w:t xml:space="preserve"> </w:t>
      </w:r>
      <w:r w:rsidR="00476C6A">
        <w:rPr>
          <w:rFonts w:ascii="Times New Roman" w:hAnsi="Times New Roman"/>
          <w:b/>
          <w:iCs/>
          <w:color w:val="000000" w:themeColor="text1"/>
          <w:sz w:val="21"/>
          <w:szCs w:val="21"/>
        </w:rPr>
        <w:t xml:space="preserve">Act </w:t>
      </w:r>
      <w:r w:rsidRPr="003C62E6">
        <w:rPr>
          <w:rFonts w:ascii="Times New Roman" w:hAnsi="Times New Roman"/>
          <w:b/>
          <w:iCs/>
          <w:color w:val="000000" w:themeColor="text1"/>
          <w:sz w:val="21"/>
          <w:szCs w:val="21"/>
        </w:rPr>
        <w:t>that you should be aware of. The main focus of this report is on what individual taxpayers can do to potentially save money on their 2021 taxes.</w:t>
      </w:r>
      <w:r w:rsidRPr="003C62E6">
        <w:rPr>
          <w:rFonts w:ascii="Times New Roman" w:hAnsi="Times New Roman"/>
          <w:bCs/>
          <w:iCs/>
          <w:color w:val="000000" w:themeColor="text1"/>
          <w:sz w:val="21"/>
          <w:szCs w:val="21"/>
        </w:rPr>
        <w:t xml:space="preserve"> </w:t>
      </w:r>
    </w:p>
    <w:p w14:paraId="1765B77F" w14:textId="77777777" w:rsidR="00323C38" w:rsidRPr="003C62E6" w:rsidRDefault="00323C38" w:rsidP="00323C38">
      <w:pPr>
        <w:shd w:val="clear" w:color="auto" w:fill="FFFFFF"/>
        <w:spacing w:after="0" w:line="240" w:lineRule="auto"/>
        <w:jc w:val="both"/>
        <w:rPr>
          <w:rFonts w:ascii="Times New Roman" w:hAnsi="Times New Roman"/>
          <w:bCs/>
          <w:iCs/>
          <w:color w:val="000000" w:themeColor="text1"/>
          <w:sz w:val="21"/>
          <w:szCs w:val="21"/>
        </w:rPr>
      </w:pPr>
    </w:p>
    <w:p w14:paraId="343D3843" w14:textId="77777777" w:rsidR="00323C38" w:rsidRPr="003C62E6" w:rsidRDefault="00323C38" w:rsidP="00323C38">
      <w:pPr>
        <w:shd w:val="clear" w:color="auto" w:fill="FFFFFF"/>
        <w:spacing w:after="0" w:line="240" w:lineRule="auto"/>
        <w:jc w:val="both"/>
        <w:rPr>
          <w:rFonts w:ascii="Times New Roman" w:hAnsi="Times New Roman"/>
          <w:bCs/>
          <w:iCs/>
          <w:color w:val="000000" w:themeColor="text1"/>
          <w:sz w:val="21"/>
          <w:szCs w:val="21"/>
        </w:rPr>
      </w:pPr>
      <w:r w:rsidRPr="003C62E6">
        <w:rPr>
          <w:rFonts w:ascii="Times New Roman" w:hAnsi="Times New Roman"/>
          <w:bCs/>
          <w:iCs/>
          <w:color w:val="000000" w:themeColor="text1"/>
          <w:sz w:val="21"/>
          <w:szCs w:val="21"/>
        </w:rPr>
        <w:t>The Tax Cuts and Jobs Act (TCJA) enacted in 2017 brought many changes to the tax code. The Tax Cuts and Jobs Act included many provisions for individuals that took effect in 2018</w:t>
      </w:r>
      <w:r>
        <w:rPr>
          <w:rFonts w:ascii="Times New Roman" w:hAnsi="Times New Roman"/>
          <w:bCs/>
          <w:iCs/>
          <w:color w:val="000000" w:themeColor="text1"/>
          <w:sz w:val="21"/>
          <w:szCs w:val="21"/>
        </w:rPr>
        <w:t xml:space="preserve"> </w:t>
      </w:r>
      <w:r w:rsidRPr="003C62E6">
        <w:rPr>
          <w:rFonts w:ascii="Times New Roman" w:hAnsi="Times New Roman"/>
          <w:bCs/>
          <w:iCs/>
          <w:color w:val="000000" w:themeColor="text1"/>
          <w:sz w:val="21"/>
          <w:szCs w:val="21"/>
        </w:rPr>
        <w:t xml:space="preserve">but are currently set to expire after 2025. One big uncertainty for all taxpayers is what will happen to the </w:t>
      </w:r>
      <w:r>
        <w:rPr>
          <w:rFonts w:ascii="Times New Roman" w:hAnsi="Times New Roman"/>
          <w:bCs/>
          <w:iCs/>
          <w:color w:val="000000" w:themeColor="text1"/>
          <w:sz w:val="21"/>
          <w:szCs w:val="21"/>
        </w:rPr>
        <w:t>t</w:t>
      </w:r>
      <w:r w:rsidRPr="003C62E6">
        <w:rPr>
          <w:rFonts w:ascii="Times New Roman" w:hAnsi="Times New Roman"/>
          <w:bCs/>
          <w:iCs/>
          <w:color w:val="000000" w:themeColor="text1"/>
          <w:sz w:val="21"/>
          <w:szCs w:val="21"/>
        </w:rPr>
        <w:t xml:space="preserve">ax </w:t>
      </w:r>
      <w:r>
        <w:rPr>
          <w:rFonts w:ascii="Times New Roman" w:hAnsi="Times New Roman"/>
          <w:bCs/>
          <w:iCs/>
          <w:color w:val="000000" w:themeColor="text1"/>
          <w:sz w:val="21"/>
          <w:szCs w:val="21"/>
        </w:rPr>
        <w:t>c</w:t>
      </w:r>
      <w:r w:rsidRPr="003C62E6">
        <w:rPr>
          <w:rFonts w:ascii="Times New Roman" w:hAnsi="Times New Roman"/>
          <w:bCs/>
          <w:iCs/>
          <w:color w:val="000000" w:themeColor="text1"/>
          <w:sz w:val="21"/>
          <w:szCs w:val="21"/>
        </w:rPr>
        <w:t>ode after 2025.</w:t>
      </w:r>
    </w:p>
    <w:p w14:paraId="2BA433DD" w14:textId="77777777" w:rsidR="00323C38" w:rsidRPr="003C62E6" w:rsidRDefault="00323C38" w:rsidP="00323C38">
      <w:pPr>
        <w:shd w:val="clear" w:color="auto" w:fill="FFFFFF"/>
        <w:spacing w:after="0" w:line="240" w:lineRule="auto"/>
        <w:jc w:val="both"/>
        <w:rPr>
          <w:rFonts w:ascii="Times New Roman" w:hAnsi="Times New Roman"/>
          <w:bCs/>
          <w:iCs/>
          <w:color w:val="000000" w:themeColor="text1"/>
          <w:sz w:val="21"/>
          <w:szCs w:val="21"/>
        </w:rPr>
      </w:pPr>
    </w:p>
    <w:p w14:paraId="556670BD" w14:textId="22BEB6BE" w:rsidR="00323C38" w:rsidRPr="003C62E6" w:rsidRDefault="00323C38" w:rsidP="00323C38">
      <w:pPr>
        <w:shd w:val="clear" w:color="auto" w:fill="FFFFFF"/>
        <w:spacing w:after="0" w:line="240" w:lineRule="auto"/>
        <w:jc w:val="both"/>
        <w:rPr>
          <w:rFonts w:ascii="Times New Roman" w:hAnsi="Times New Roman"/>
          <w:bCs/>
          <w:iCs/>
          <w:color w:val="000000" w:themeColor="text1"/>
          <w:sz w:val="21"/>
          <w:szCs w:val="21"/>
        </w:rPr>
      </w:pPr>
      <w:r w:rsidRPr="003C62E6">
        <w:rPr>
          <w:rFonts w:ascii="Times New Roman" w:hAnsi="Times New Roman"/>
          <w:bCs/>
          <w:iCs/>
          <w:color w:val="000000" w:themeColor="text1"/>
          <w:sz w:val="21"/>
          <w:szCs w:val="21"/>
        </w:rPr>
        <w:t>As financial professionals</w:t>
      </w:r>
      <w:r>
        <w:rPr>
          <w:rFonts w:ascii="Times New Roman" w:hAnsi="Times New Roman"/>
          <w:bCs/>
          <w:iCs/>
          <w:color w:val="000000" w:themeColor="text1"/>
          <w:sz w:val="21"/>
          <w:szCs w:val="21"/>
        </w:rPr>
        <w:t>,</w:t>
      </w:r>
      <w:r w:rsidRPr="003C62E6">
        <w:rPr>
          <w:rFonts w:ascii="Times New Roman" w:hAnsi="Times New Roman"/>
          <w:bCs/>
          <w:iCs/>
          <w:color w:val="000000" w:themeColor="text1"/>
          <w:sz w:val="21"/>
          <w:szCs w:val="21"/>
        </w:rPr>
        <w:t xml:space="preserve"> we try to be proactive when it makes sense.  The objective of this report is to share strategies that could be effective if considered and implemented before year-end. Please note that this report is not a substitute for using a tax professional. In addition, many states do not follow the same rules and computations as the federal income tax rules. Make sure you check with your tax preparer to see what tax rates and rules apply for your particular state.</w:t>
      </w:r>
    </w:p>
    <w:p w14:paraId="4DFFC756" w14:textId="77777777" w:rsidR="000D2810" w:rsidRPr="00CA6476" w:rsidRDefault="000D2810" w:rsidP="000D2810">
      <w:pPr>
        <w:shd w:val="clear" w:color="auto" w:fill="FFFFFF"/>
        <w:spacing w:after="0" w:line="240" w:lineRule="auto"/>
        <w:jc w:val="both"/>
        <w:rPr>
          <w:rFonts w:ascii="Times New Roman" w:hAnsi="Times New Roman"/>
          <w:bCs/>
          <w:iCs/>
          <w:color w:val="000000" w:themeColor="text1"/>
        </w:rPr>
      </w:pPr>
    </w:p>
    <w:p w14:paraId="688F1D95" w14:textId="77777777" w:rsidR="000D2810" w:rsidRDefault="000D2810" w:rsidP="000D2810">
      <w:pPr>
        <w:shd w:val="clear" w:color="auto" w:fill="FFFFFF"/>
        <w:spacing w:after="0"/>
        <w:rPr>
          <w:rFonts w:ascii="Times New Roman" w:hAnsi="Times New Roman"/>
          <w:b/>
          <w:bCs/>
          <w:iCs/>
          <w:color w:val="0070C0"/>
          <w:sz w:val="24"/>
        </w:rPr>
      </w:pPr>
      <w:r w:rsidRPr="008002D3">
        <w:rPr>
          <w:rFonts w:ascii="Times New Roman" w:hAnsi="Times New Roman"/>
          <w:b/>
          <w:i/>
          <w:color w:val="000099"/>
          <w:sz w:val="40"/>
          <w:szCs w:val="40"/>
          <w:shd w:val="clear" w:color="auto" w:fill="9CC2E5" w:themeFill="accent1" w:themeFillTint="99"/>
        </w:rPr>
        <w:t>Income Tax Rates for 2021</w:t>
      </w:r>
      <w:r w:rsidRPr="008002D3">
        <w:rPr>
          <w:rFonts w:ascii="Times New Roman" w:hAnsi="Times New Roman"/>
          <w:b/>
          <w:i/>
          <w:color w:val="000099"/>
          <w:sz w:val="40"/>
          <w:szCs w:val="40"/>
          <w:shd w:val="clear" w:color="auto" w:fill="9CC2E5" w:themeFill="accent1" w:themeFillTint="99"/>
        </w:rPr>
        <w:tab/>
      </w:r>
      <w:r w:rsidRPr="00066B50">
        <w:rPr>
          <w:rFonts w:ascii="Times New Roman" w:hAnsi="Times New Roman"/>
          <w:color w:val="002060"/>
          <w:sz w:val="40"/>
          <w:szCs w:val="40"/>
          <w:shd w:val="clear" w:color="auto" w:fill="9CC2E5" w:themeFill="accent1" w:themeFillTint="99"/>
        </w:rPr>
        <w:tab/>
      </w:r>
      <w:r w:rsidRPr="00066B50">
        <w:rPr>
          <w:rFonts w:ascii="Times New Roman" w:hAnsi="Times New Roman"/>
          <w:color w:val="002060"/>
          <w:sz w:val="40"/>
          <w:szCs w:val="40"/>
          <w:shd w:val="clear" w:color="auto" w:fill="9CC2E5" w:themeFill="accent1" w:themeFillTint="99"/>
        </w:rPr>
        <w:tab/>
      </w:r>
      <w:r w:rsidRPr="00E47100">
        <w:rPr>
          <w:rFonts w:ascii="Times New Roman" w:hAnsi="Times New Roman"/>
          <w:sz w:val="40"/>
          <w:szCs w:val="40"/>
          <w:shd w:val="clear" w:color="auto" w:fill="9CC2E5" w:themeFill="accent1" w:themeFillTint="99"/>
        </w:rPr>
        <w:t xml:space="preserve">              </w:t>
      </w:r>
      <w:r w:rsidRPr="00E47100">
        <w:rPr>
          <w:rFonts w:ascii="Times New Roman" w:hAnsi="Times New Roman"/>
          <w:sz w:val="40"/>
          <w:szCs w:val="40"/>
          <w:shd w:val="clear" w:color="auto" w:fill="9CC2E5" w:themeFill="accent1" w:themeFillTint="99"/>
        </w:rPr>
        <w:tab/>
      </w:r>
      <w:r w:rsidRPr="00E47100">
        <w:rPr>
          <w:rFonts w:ascii="Times New Roman" w:hAnsi="Times New Roman"/>
          <w:sz w:val="40"/>
          <w:szCs w:val="40"/>
          <w:shd w:val="clear" w:color="auto" w:fill="9CC2E5" w:themeFill="accent1" w:themeFillTint="99"/>
        </w:rPr>
        <w:tab/>
      </w:r>
      <w:r w:rsidRPr="00E47100">
        <w:rPr>
          <w:rFonts w:ascii="Times New Roman" w:hAnsi="Times New Roman"/>
          <w:sz w:val="40"/>
          <w:szCs w:val="40"/>
          <w:shd w:val="clear" w:color="auto" w:fill="9CC2E5" w:themeFill="accent1" w:themeFillTint="99"/>
        </w:rPr>
        <w:tab/>
      </w:r>
      <w:r>
        <w:rPr>
          <w:rFonts w:ascii="Times New Roman" w:hAnsi="Times New Roman"/>
          <w:sz w:val="40"/>
          <w:szCs w:val="40"/>
          <w:shd w:val="clear" w:color="auto" w:fill="9CC2E5" w:themeFill="accent1" w:themeFillTint="99"/>
        </w:rPr>
        <w:tab/>
      </w:r>
      <w:r w:rsidRPr="00E47100">
        <w:rPr>
          <w:rFonts w:ascii="Times New Roman" w:hAnsi="Times New Roman"/>
          <w:sz w:val="40"/>
          <w:szCs w:val="40"/>
          <w:shd w:val="clear" w:color="auto" w:fill="9CC2E5" w:themeFill="accent1" w:themeFillTint="99"/>
        </w:rPr>
        <w:tab/>
        <w:t xml:space="preserve"> </w:t>
      </w:r>
      <w:r>
        <w:rPr>
          <w:rFonts w:ascii="Times New Roman" w:hAnsi="Times New Roman"/>
          <w:bCs/>
          <w:iCs/>
          <w:color w:val="000000"/>
          <w:sz w:val="24"/>
        </w:rPr>
        <w:br/>
      </w:r>
    </w:p>
    <w:p w14:paraId="556EDA2F" w14:textId="77777777" w:rsidR="000D2810" w:rsidRPr="005F152A" w:rsidRDefault="000D2810" w:rsidP="000D2810">
      <w:pPr>
        <w:shd w:val="clear" w:color="auto" w:fill="FFFFFF"/>
        <w:spacing w:after="0" w:line="240" w:lineRule="auto"/>
        <w:rPr>
          <w:rFonts w:ascii="Times New Roman" w:hAnsi="Times New Roman"/>
          <w:bCs/>
          <w:iCs/>
          <w:color w:val="000000" w:themeColor="text1"/>
          <w:sz w:val="21"/>
          <w:szCs w:val="21"/>
        </w:rPr>
      </w:pPr>
      <w:r w:rsidRPr="005F152A">
        <w:rPr>
          <w:rFonts w:ascii="Times New Roman" w:hAnsi="Times New Roman"/>
          <w:bCs/>
          <w:iCs/>
          <w:color w:val="000000" w:themeColor="text1"/>
          <w:sz w:val="21"/>
          <w:szCs w:val="21"/>
        </w:rPr>
        <w:t>For 2021 there are still seven tax rates.  They are 10%, 12%, 22%, 24%, 32%, 35%, and 37%. Under current law this seven-rate structure will phase out on January 1, 2026.</w:t>
      </w:r>
    </w:p>
    <w:p w14:paraId="18B51CFC" w14:textId="77777777" w:rsidR="000D2810" w:rsidRPr="00CA6476" w:rsidRDefault="000D2810" w:rsidP="000D2810">
      <w:pPr>
        <w:shd w:val="clear" w:color="auto" w:fill="FFFFFF"/>
        <w:spacing w:after="0"/>
        <w:jc w:val="both"/>
        <w:rPr>
          <w:rFonts w:ascii="Times New Roman" w:hAnsi="Times New Roman"/>
          <w:bCs/>
          <w:iCs/>
          <w:color w:val="1F3864" w:themeColor="accent5" w:themeShade="80"/>
          <w:sz w:val="10"/>
          <w:szCs w:val="8"/>
        </w:rPr>
      </w:pPr>
    </w:p>
    <w:tbl>
      <w:tblPr>
        <w:tblW w:w="10725" w:type="dxa"/>
        <w:tblBorders>
          <w:top w:val="single" w:sz="24" w:space="0" w:color="1F4E79" w:themeColor="accent1" w:themeShade="80"/>
          <w:left w:val="single" w:sz="24" w:space="0" w:color="1F4E79" w:themeColor="accent1" w:themeShade="80"/>
          <w:bottom w:val="single" w:sz="24" w:space="0" w:color="1F4E79" w:themeColor="accent1" w:themeShade="80"/>
          <w:right w:val="single" w:sz="24" w:space="0" w:color="1F4E79" w:themeColor="accent1" w:themeShade="80"/>
          <w:insideH w:val="single" w:sz="6" w:space="0" w:color="ECEEEF"/>
        </w:tblBorders>
        <w:shd w:val="clear" w:color="auto" w:fill="FFFFFF"/>
        <w:tblCellMar>
          <w:top w:w="15" w:type="dxa"/>
          <w:left w:w="15" w:type="dxa"/>
          <w:bottom w:w="15" w:type="dxa"/>
          <w:right w:w="15" w:type="dxa"/>
        </w:tblCellMar>
        <w:tblLook w:val="04A0" w:firstRow="1" w:lastRow="0" w:firstColumn="1" w:lastColumn="0" w:noHBand="0" w:noVBand="1"/>
      </w:tblPr>
      <w:tblGrid>
        <w:gridCol w:w="1185"/>
        <w:gridCol w:w="2475"/>
        <w:gridCol w:w="2183"/>
        <w:gridCol w:w="2251"/>
        <w:gridCol w:w="2631"/>
      </w:tblGrid>
      <w:tr w:rsidR="000D2810" w:rsidRPr="00BB19A4" w14:paraId="7E223BE7" w14:textId="77777777" w:rsidTr="00C068DB">
        <w:trPr>
          <w:trHeight w:val="780"/>
        </w:trPr>
        <w:tc>
          <w:tcPr>
            <w:tcW w:w="1185" w:type="dxa"/>
            <w:shd w:val="clear" w:color="auto" w:fill="2F5496" w:themeFill="accent5" w:themeFillShade="BF"/>
            <w:vAlign w:val="center"/>
            <w:hideMark/>
          </w:tcPr>
          <w:p w14:paraId="7725B634" w14:textId="77777777" w:rsidR="000D2810" w:rsidRPr="00F73002" w:rsidRDefault="000D2810" w:rsidP="00C068DB">
            <w:pPr>
              <w:spacing w:after="0"/>
              <w:jc w:val="center"/>
              <w:rPr>
                <w:rFonts w:asciiTheme="minorHAnsi" w:eastAsia="Times New Roman" w:hAnsiTheme="minorHAnsi"/>
                <w:b/>
                <w:bCs/>
                <w:color w:val="FFFFFF" w:themeColor="background1"/>
                <w:sz w:val="28"/>
                <w:szCs w:val="27"/>
                <w14:shadow w14:blurRad="50800" w14:dist="38100" w14:dir="2700000" w14:sx="100000" w14:sy="100000" w14:kx="0" w14:ky="0" w14:algn="tl">
                  <w14:srgbClr w14:val="000000">
                    <w14:alpha w14:val="60000"/>
                  </w14:srgbClr>
                </w14:shadow>
              </w:rPr>
            </w:pPr>
            <w:r w:rsidRPr="00F73002">
              <w:rPr>
                <w:rFonts w:asciiTheme="minorHAnsi" w:eastAsia="Times New Roman" w:hAnsiTheme="minorHAnsi"/>
                <w:b/>
                <w:bCs/>
                <w:color w:val="FFFFFF" w:themeColor="background1"/>
                <w:sz w:val="28"/>
                <w:szCs w:val="23"/>
                <w14:shadow w14:blurRad="50800" w14:dist="38100" w14:dir="2700000" w14:sx="100000" w14:sy="100000" w14:kx="0" w14:ky="0" w14:algn="tl">
                  <w14:srgbClr w14:val="000000">
                    <w14:alpha w14:val="60000"/>
                  </w14:srgbClr>
                </w14:shadow>
              </w:rPr>
              <w:t>Tax Rate</w:t>
            </w:r>
          </w:p>
        </w:tc>
        <w:tc>
          <w:tcPr>
            <w:tcW w:w="2475" w:type="dxa"/>
            <w:shd w:val="clear" w:color="auto" w:fill="2F5496" w:themeFill="accent5" w:themeFillShade="BF"/>
            <w:vAlign w:val="center"/>
            <w:hideMark/>
          </w:tcPr>
          <w:p w14:paraId="7CCBCDBE" w14:textId="77777777" w:rsidR="000D2810" w:rsidRPr="00F73002" w:rsidRDefault="000D2810" w:rsidP="00C068DB">
            <w:pPr>
              <w:spacing w:after="0"/>
              <w:jc w:val="center"/>
              <w:rPr>
                <w:rFonts w:asciiTheme="minorHAnsi" w:eastAsia="Times New Roman" w:hAnsiTheme="minorHAnsi"/>
                <w:b/>
                <w:bCs/>
                <w:color w:val="FFFFFF" w:themeColor="background1"/>
                <w:sz w:val="28"/>
                <w:szCs w:val="27"/>
                <w14:shadow w14:blurRad="50800" w14:dist="38100" w14:dir="2700000" w14:sx="100000" w14:sy="100000" w14:kx="0" w14:ky="0" w14:algn="tl">
                  <w14:srgbClr w14:val="000000">
                    <w14:alpha w14:val="60000"/>
                  </w14:srgbClr>
                </w14:shadow>
              </w:rPr>
            </w:pPr>
            <w:r w:rsidRPr="00F73002">
              <w:rPr>
                <w:rFonts w:asciiTheme="minorHAnsi" w:eastAsia="Times New Roman" w:hAnsiTheme="minorHAnsi"/>
                <w:b/>
                <w:bCs/>
                <w:color w:val="FFFFFF" w:themeColor="background1"/>
                <w:sz w:val="28"/>
                <w:szCs w:val="27"/>
                <w14:shadow w14:blurRad="50800" w14:dist="38100" w14:dir="2700000" w14:sx="100000" w14:sy="100000" w14:kx="0" w14:ky="0" w14:algn="tl">
                  <w14:srgbClr w14:val="000000">
                    <w14:alpha w14:val="60000"/>
                  </w14:srgbClr>
                </w14:shadow>
              </w:rPr>
              <w:t>Single</w:t>
            </w:r>
          </w:p>
        </w:tc>
        <w:tc>
          <w:tcPr>
            <w:tcW w:w="2183" w:type="dxa"/>
            <w:shd w:val="clear" w:color="auto" w:fill="2F5496" w:themeFill="accent5" w:themeFillShade="BF"/>
            <w:vAlign w:val="center"/>
            <w:hideMark/>
          </w:tcPr>
          <w:p w14:paraId="31A0DEBF" w14:textId="77777777" w:rsidR="000D2810" w:rsidRPr="00F73002" w:rsidRDefault="000D2810" w:rsidP="00C068DB">
            <w:pPr>
              <w:spacing w:after="0"/>
              <w:jc w:val="center"/>
              <w:rPr>
                <w:rFonts w:asciiTheme="minorHAnsi" w:eastAsia="Times New Roman" w:hAnsiTheme="minorHAnsi"/>
                <w:b/>
                <w:bCs/>
                <w:color w:val="FFFFFF" w:themeColor="background1"/>
                <w:sz w:val="28"/>
                <w:szCs w:val="27"/>
                <w14:shadow w14:blurRad="50800" w14:dist="38100" w14:dir="2700000" w14:sx="100000" w14:sy="100000" w14:kx="0" w14:ky="0" w14:algn="tl">
                  <w14:srgbClr w14:val="000000">
                    <w14:alpha w14:val="60000"/>
                  </w14:srgbClr>
                </w14:shadow>
              </w:rPr>
            </w:pPr>
            <w:r w:rsidRPr="00F73002">
              <w:rPr>
                <w:rFonts w:asciiTheme="minorHAnsi" w:eastAsia="Times New Roman" w:hAnsiTheme="minorHAnsi"/>
                <w:b/>
                <w:bCs/>
                <w:color w:val="FFFFFF" w:themeColor="background1"/>
                <w:sz w:val="28"/>
                <w:szCs w:val="27"/>
                <w14:shadow w14:blurRad="50800" w14:dist="38100" w14:dir="2700000" w14:sx="100000" w14:sy="100000" w14:kx="0" w14:ky="0" w14:algn="tl">
                  <w14:srgbClr w14:val="000000">
                    <w14:alpha w14:val="60000"/>
                  </w14:srgbClr>
                </w14:shadow>
              </w:rPr>
              <w:t>Married/Joint</w:t>
            </w:r>
            <w:r w:rsidRPr="00F73002">
              <w:rPr>
                <w:rFonts w:asciiTheme="minorHAnsi" w:eastAsia="Times New Roman" w:hAnsiTheme="minorHAnsi"/>
                <w:b/>
                <w:bCs/>
                <w:color w:val="FFFFFF" w:themeColor="background1"/>
                <w:sz w:val="28"/>
                <w:szCs w:val="27"/>
                <w14:shadow w14:blurRad="50800" w14:dist="38100" w14:dir="2700000" w14:sx="100000" w14:sy="100000" w14:kx="0" w14:ky="0" w14:algn="tl">
                  <w14:srgbClr w14:val="000000">
                    <w14:alpha w14:val="60000"/>
                  </w14:srgbClr>
                </w14:shadow>
              </w:rPr>
              <w:br/>
              <w:t>&amp; Widow(er)</w:t>
            </w:r>
          </w:p>
        </w:tc>
        <w:tc>
          <w:tcPr>
            <w:tcW w:w="2251" w:type="dxa"/>
            <w:shd w:val="clear" w:color="auto" w:fill="2F5496" w:themeFill="accent5" w:themeFillShade="BF"/>
            <w:vAlign w:val="center"/>
            <w:hideMark/>
          </w:tcPr>
          <w:p w14:paraId="038E0E72" w14:textId="77777777" w:rsidR="000D2810" w:rsidRPr="00F73002" w:rsidRDefault="000D2810" w:rsidP="00C068DB">
            <w:pPr>
              <w:spacing w:after="0"/>
              <w:ind w:left="97"/>
              <w:jc w:val="center"/>
              <w:rPr>
                <w:rFonts w:asciiTheme="minorHAnsi" w:eastAsia="Times New Roman" w:hAnsiTheme="minorHAnsi"/>
                <w:b/>
                <w:bCs/>
                <w:color w:val="FFFFFF" w:themeColor="background1"/>
                <w:sz w:val="28"/>
                <w:szCs w:val="27"/>
                <w14:shadow w14:blurRad="50800" w14:dist="38100" w14:dir="2700000" w14:sx="100000" w14:sy="100000" w14:kx="0" w14:ky="0" w14:algn="tl">
                  <w14:srgbClr w14:val="000000">
                    <w14:alpha w14:val="60000"/>
                  </w14:srgbClr>
                </w14:shadow>
              </w:rPr>
            </w:pPr>
            <w:r w:rsidRPr="00F73002">
              <w:rPr>
                <w:rFonts w:asciiTheme="minorHAnsi" w:eastAsia="Times New Roman" w:hAnsiTheme="minorHAnsi"/>
                <w:b/>
                <w:bCs/>
                <w:color w:val="FFFFFF" w:themeColor="background1"/>
                <w:sz w:val="28"/>
                <w:szCs w:val="27"/>
                <w14:shadow w14:blurRad="50800" w14:dist="38100" w14:dir="2700000" w14:sx="100000" w14:sy="100000" w14:kx="0" w14:ky="0" w14:algn="tl">
                  <w14:srgbClr w14:val="000000">
                    <w14:alpha w14:val="60000"/>
                  </w14:srgbClr>
                </w14:shadow>
              </w:rPr>
              <w:t>Married/Separate</w:t>
            </w:r>
          </w:p>
        </w:tc>
        <w:tc>
          <w:tcPr>
            <w:tcW w:w="2631" w:type="dxa"/>
            <w:shd w:val="clear" w:color="auto" w:fill="2F5496" w:themeFill="accent5" w:themeFillShade="BF"/>
            <w:vAlign w:val="center"/>
            <w:hideMark/>
          </w:tcPr>
          <w:p w14:paraId="7BCCE2B5" w14:textId="77777777" w:rsidR="000D2810" w:rsidRPr="00F73002" w:rsidRDefault="000D2810" w:rsidP="00C068DB">
            <w:pPr>
              <w:spacing w:after="0"/>
              <w:ind w:left="186"/>
              <w:jc w:val="center"/>
              <w:rPr>
                <w:rFonts w:asciiTheme="minorHAnsi" w:eastAsia="Times New Roman" w:hAnsiTheme="minorHAnsi"/>
                <w:b/>
                <w:bCs/>
                <w:color w:val="FFFFFF" w:themeColor="background1"/>
                <w:sz w:val="28"/>
                <w:szCs w:val="27"/>
                <w14:shadow w14:blurRad="50800" w14:dist="38100" w14:dir="2700000" w14:sx="100000" w14:sy="100000" w14:kx="0" w14:ky="0" w14:algn="tl">
                  <w14:srgbClr w14:val="000000">
                    <w14:alpha w14:val="60000"/>
                  </w14:srgbClr>
                </w14:shadow>
              </w:rPr>
            </w:pPr>
            <w:r w:rsidRPr="00F73002">
              <w:rPr>
                <w:rFonts w:asciiTheme="minorHAnsi" w:eastAsia="Times New Roman" w:hAnsiTheme="minorHAnsi"/>
                <w:b/>
                <w:bCs/>
                <w:color w:val="FFFFFF" w:themeColor="background1"/>
                <w:sz w:val="28"/>
                <w:szCs w:val="27"/>
                <w14:shadow w14:blurRad="50800" w14:dist="38100" w14:dir="2700000" w14:sx="100000" w14:sy="100000" w14:kx="0" w14:ky="0" w14:algn="tl">
                  <w14:srgbClr w14:val="000000">
                    <w14:alpha w14:val="60000"/>
                  </w14:srgbClr>
                </w14:shadow>
              </w:rPr>
              <w:t>Head of Household</w:t>
            </w:r>
          </w:p>
        </w:tc>
      </w:tr>
      <w:tr w:rsidR="000D2810" w:rsidRPr="00BB19A4" w14:paraId="321E5BE6" w14:textId="77777777" w:rsidTr="00C068DB">
        <w:trPr>
          <w:trHeight w:val="465"/>
        </w:trPr>
        <w:tc>
          <w:tcPr>
            <w:tcW w:w="1185" w:type="dxa"/>
            <w:shd w:val="clear" w:color="auto" w:fill="FFFFFF"/>
            <w:vAlign w:val="center"/>
            <w:hideMark/>
          </w:tcPr>
          <w:p w14:paraId="0260FA64" w14:textId="77777777" w:rsidR="000D2810" w:rsidRPr="0058231D" w:rsidRDefault="000D2810" w:rsidP="00C068DB">
            <w:pPr>
              <w:spacing w:after="0"/>
              <w:jc w:val="center"/>
              <w:rPr>
                <w:rFonts w:asciiTheme="minorHAnsi" w:eastAsia="Times New Roman" w:hAnsiTheme="minorHAnsi"/>
                <w:color w:val="0070C0"/>
                <w:sz w:val="28"/>
                <w:szCs w:val="28"/>
              </w:rPr>
            </w:pPr>
            <w:r w:rsidRPr="0058231D">
              <w:rPr>
                <w:rFonts w:asciiTheme="minorHAnsi" w:eastAsia="Times New Roman" w:hAnsiTheme="minorHAnsi"/>
                <w:b/>
                <w:bCs/>
                <w:color w:val="0070C0"/>
                <w:sz w:val="28"/>
                <w:szCs w:val="28"/>
              </w:rPr>
              <w:t>10%</w:t>
            </w:r>
          </w:p>
        </w:tc>
        <w:tc>
          <w:tcPr>
            <w:tcW w:w="2475" w:type="dxa"/>
            <w:shd w:val="clear" w:color="auto" w:fill="FFFFFF"/>
            <w:vAlign w:val="center"/>
            <w:hideMark/>
          </w:tcPr>
          <w:p w14:paraId="5D729057" w14:textId="77777777" w:rsidR="000D2810" w:rsidRPr="00054E5A" w:rsidRDefault="000D2810" w:rsidP="00C068DB">
            <w:pPr>
              <w:spacing w:after="0"/>
              <w:rPr>
                <w:rFonts w:ascii="Arial" w:hAnsi="Arial" w:cs="Arial"/>
                <w:color w:val="0070C0"/>
                <w:sz w:val="21"/>
                <w:szCs w:val="21"/>
                <w:shd w:val="clear" w:color="auto" w:fill="FFFFFF"/>
              </w:rPr>
            </w:pPr>
            <w:r w:rsidRPr="00054E5A">
              <w:rPr>
                <w:rFonts w:ascii="Arial" w:hAnsi="Arial" w:cs="Arial"/>
                <w:color w:val="0070C0"/>
                <w:sz w:val="21"/>
                <w:szCs w:val="21"/>
                <w:shd w:val="clear" w:color="auto" w:fill="FFFFFF"/>
              </w:rPr>
              <w:t>$0 to $9,950</w:t>
            </w:r>
          </w:p>
        </w:tc>
        <w:tc>
          <w:tcPr>
            <w:tcW w:w="2183" w:type="dxa"/>
            <w:shd w:val="clear" w:color="auto" w:fill="FFFFFF"/>
            <w:vAlign w:val="center"/>
            <w:hideMark/>
          </w:tcPr>
          <w:p w14:paraId="0F18346D" w14:textId="77777777" w:rsidR="000D2810" w:rsidRPr="00054E5A" w:rsidRDefault="000D2810" w:rsidP="00C068DB">
            <w:pPr>
              <w:spacing w:after="0"/>
              <w:rPr>
                <w:rFonts w:ascii="Arial" w:hAnsi="Arial" w:cs="Arial"/>
                <w:color w:val="0070C0"/>
                <w:sz w:val="21"/>
                <w:szCs w:val="21"/>
                <w:shd w:val="clear" w:color="auto" w:fill="FFFFFF"/>
              </w:rPr>
            </w:pPr>
            <w:r w:rsidRPr="00054E5A">
              <w:rPr>
                <w:rFonts w:ascii="Arial" w:hAnsi="Arial" w:cs="Arial"/>
                <w:color w:val="0070C0"/>
                <w:sz w:val="21"/>
                <w:szCs w:val="21"/>
                <w:shd w:val="clear" w:color="auto" w:fill="FFFFFF"/>
              </w:rPr>
              <w:t>$0 to $19,900</w:t>
            </w:r>
          </w:p>
        </w:tc>
        <w:tc>
          <w:tcPr>
            <w:tcW w:w="2251" w:type="dxa"/>
            <w:shd w:val="clear" w:color="auto" w:fill="FFFFFF"/>
            <w:vAlign w:val="center"/>
            <w:hideMark/>
          </w:tcPr>
          <w:p w14:paraId="2E9FE369" w14:textId="77777777" w:rsidR="000D2810" w:rsidRPr="001466E4" w:rsidRDefault="000D2810" w:rsidP="00C068DB">
            <w:pPr>
              <w:spacing w:after="0"/>
              <w:ind w:left="97"/>
              <w:rPr>
                <w:rFonts w:ascii="Arial" w:hAnsi="Arial" w:cs="Arial"/>
                <w:color w:val="0070C0"/>
                <w:sz w:val="21"/>
                <w:szCs w:val="21"/>
                <w:shd w:val="clear" w:color="auto" w:fill="FFFFFF"/>
              </w:rPr>
            </w:pPr>
            <w:r w:rsidRPr="001466E4">
              <w:rPr>
                <w:rFonts w:ascii="Arial" w:hAnsi="Arial" w:cs="Arial"/>
                <w:color w:val="0070C0"/>
                <w:sz w:val="21"/>
                <w:szCs w:val="21"/>
                <w:shd w:val="clear" w:color="auto" w:fill="FFFFFF"/>
              </w:rPr>
              <w:t>$0 to $9,950</w:t>
            </w:r>
          </w:p>
        </w:tc>
        <w:tc>
          <w:tcPr>
            <w:tcW w:w="2631" w:type="dxa"/>
            <w:shd w:val="clear" w:color="auto" w:fill="FFFFFF"/>
            <w:vAlign w:val="center"/>
            <w:hideMark/>
          </w:tcPr>
          <w:p w14:paraId="46E3F442" w14:textId="77777777" w:rsidR="000D2810" w:rsidRPr="00054E5A" w:rsidRDefault="000D2810" w:rsidP="00C068DB">
            <w:pPr>
              <w:spacing w:after="0"/>
              <w:ind w:left="186"/>
              <w:rPr>
                <w:rFonts w:ascii="Arial" w:hAnsi="Arial" w:cs="Arial"/>
                <w:color w:val="0070C0"/>
                <w:sz w:val="21"/>
                <w:szCs w:val="21"/>
                <w:shd w:val="clear" w:color="auto" w:fill="FFFFFF"/>
              </w:rPr>
            </w:pPr>
            <w:r w:rsidRPr="00054E5A">
              <w:rPr>
                <w:rFonts w:ascii="Arial" w:hAnsi="Arial" w:cs="Arial"/>
                <w:color w:val="0070C0"/>
                <w:sz w:val="21"/>
                <w:szCs w:val="21"/>
                <w:shd w:val="clear" w:color="auto" w:fill="FFFFFF"/>
              </w:rPr>
              <w:t>$0 to $14,200</w:t>
            </w:r>
          </w:p>
        </w:tc>
      </w:tr>
      <w:tr w:rsidR="000D2810" w:rsidRPr="00BB19A4" w14:paraId="22721988" w14:textId="77777777" w:rsidTr="00C068DB">
        <w:trPr>
          <w:trHeight w:val="393"/>
        </w:trPr>
        <w:tc>
          <w:tcPr>
            <w:tcW w:w="1185" w:type="dxa"/>
            <w:shd w:val="clear" w:color="auto" w:fill="FFFFFF"/>
            <w:vAlign w:val="center"/>
            <w:hideMark/>
          </w:tcPr>
          <w:p w14:paraId="51B84AD0" w14:textId="77777777" w:rsidR="000D2810" w:rsidRPr="0058231D" w:rsidRDefault="000D2810" w:rsidP="00C068DB">
            <w:pPr>
              <w:spacing w:after="0"/>
              <w:jc w:val="center"/>
              <w:rPr>
                <w:rFonts w:asciiTheme="minorHAnsi" w:eastAsia="Times New Roman" w:hAnsiTheme="minorHAnsi"/>
                <w:color w:val="0070C0"/>
                <w:sz w:val="28"/>
                <w:szCs w:val="28"/>
              </w:rPr>
            </w:pPr>
            <w:r w:rsidRPr="0058231D">
              <w:rPr>
                <w:rFonts w:asciiTheme="minorHAnsi" w:eastAsia="Times New Roman" w:hAnsiTheme="minorHAnsi"/>
                <w:b/>
                <w:bCs/>
                <w:color w:val="0070C0"/>
                <w:sz w:val="28"/>
                <w:szCs w:val="28"/>
              </w:rPr>
              <w:t>12%</w:t>
            </w:r>
          </w:p>
        </w:tc>
        <w:tc>
          <w:tcPr>
            <w:tcW w:w="2475" w:type="dxa"/>
            <w:shd w:val="clear" w:color="auto" w:fill="FFFFFF"/>
            <w:vAlign w:val="center"/>
            <w:hideMark/>
          </w:tcPr>
          <w:p w14:paraId="261AF99C" w14:textId="77777777" w:rsidR="000D2810" w:rsidRPr="00054E5A" w:rsidRDefault="000D2810" w:rsidP="00C068DB">
            <w:pPr>
              <w:spacing w:after="0"/>
              <w:rPr>
                <w:rFonts w:ascii="Arial" w:hAnsi="Arial" w:cs="Arial"/>
                <w:color w:val="0070C0"/>
                <w:sz w:val="21"/>
                <w:szCs w:val="21"/>
                <w:shd w:val="clear" w:color="auto" w:fill="FFFFFF"/>
              </w:rPr>
            </w:pPr>
            <w:r w:rsidRPr="00054E5A">
              <w:rPr>
                <w:rFonts w:ascii="Arial" w:hAnsi="Arial" w:cs="Arial"/>
                <w:color w:val="0070C0"/>
                <w:sz w:val="21"/>
                <w:szCs w:val="21"/>
                <w:shd w:val="clear" w:color="auto" w:fill="FFFFFF"/>
              </w:rPr>
              <w:t>$9,951 to $40,525</w:t>
            </w:r>
          </w:p>
        </w:tc>
        <w:tc>
          <w:tcPr>
            <w:tcW w:w="2183" w:type="dxa"/>
            <w:shd w:val="clear" w:color="auto" w:fill="FFFFFF"/>
            <w:vAlign w:val="center"/>
            <w:hideMark/>
          </w:tcPr>
          <w:p w14:paraId="73E6ACA9" w14:textId="77777777" w:rsidR="000D2810" w:rsidRPr="00054E5A" w:rsidRDefault="000D2810" w:rsidP="00C068DB">
            <w:pPr>
              <w:spacing w:after="0"/>
              <w:rPr>
                <w:rFonts w:ascii="Arial" w:hAnsi="Arial" w:cs="Arial"/>
                <w:color w:val="0070C0"/>
                <w:sz w:val="21"/>
                <w:szCs w:val="21"/>
                <w:shd w:val="clear" w:color="auto" w:fill="FFFFFF"/>
              </w:rPr>
            </w:pPr>
            <w:r w:rsidRPr="00054E5A">
              <w:rPr>
                <w:rFonts w:ascii="Arial" w:hAnsi="Arial" w:cs="Arial"/>
                <w:color w:val="0070C0"/>
                <w:sz w:val="21"/>
                <w:szCs w:val="21"/>
                <w:shd w:val="clear" w:color="auto" w:fill="FFFFFF"/>
              </w:rPr>
              <w:t>$19,901 to $81,050</w:t>
            </w:r>
          </w:p>
        </w:tc>
        <w:tc>
          <w:tcPr>
            <w:tcW w:w="2251" w:type="dxa"/>
            <w:shd w:val="clear" w:color="auto" w:fill="FFFFFF"/>
            <w:vAlign w:val="center"/>
            <w:hideMark/>
          </w:tcPr>
          <w:p w14:paraId="737ACB2C" w14:textId="77777777" w:rsidR="000D2810" w:rsidRPr="001466E4" w:rsidRDefault="000D2810" w:rsidP="00C068DB">
            <w:pPr>
              <w:spacing w:after="0"/>
              <w:ind w:left="97"/>
              <w:rPr>
                <w:rFonts w:ascii="Arial" w:hAnsi="Arial" w:cs="Arial"/>
                <w:color w:val="0070C0"/>
                <w:sz w:val="21"/>
                <w:szCs w:val="21"/>
                <w:shd w:val="clear" w:color="auto" w:fill="FFFFFF"/>
              </w:rPr>
            </w:pPr>
            <w:r w:rsidRPr="001466E4">
              <w:rPr>
                <w:rFonts w:ascii="Arial" w:hAnsi="Arial" w:cs="Arial"/>
                <w:color w:val="0070C0"/>
                <w:sz w:val="21"/>
                <w:szCs w:val="21"/>
                <w:shd w:val="clear" w:color="auto" w:fill="FFFFFF"/>
              </w:rPr>
              <w:t>$9,951 to $40,525</w:t>
            </w:r>
          </w:p>
        </w:tc>
        <w:tc>
          <w:tcPr>
            <w:tcW w:w="2631" w:type="dxa"/>
            <w:shd w:val="clear" w:color="auto" w:fill="FFFFFF"/>
            <w:vAlign w:val="center"/>
            <w:hideMark/>
          </w:tcPr>
          <w:p w14:paraId="48D159E2" w14:textId="77777777" w:rsidR="000D2810" w:rsidRPr="00054E5A" w:rsidRDefault="000D2810" w:rsidP="00C068DB">
            <w:pPr>
              <w:spacing w:after="0"/>
              <w:ind w:left="186"/>
              <w:rPr>
                <w:rFonts w:ascii="Arial" w:hAnsi="Arial" w:cs="Arial"/>
                <w:color w:val="0070C0"/>
                <w:sz w:val="21"/>
                <w:szCs w:val="21"/>
                <w:shd w:val="clear" w:color="auto" w:fill="FFFFFF"/>
              </w:rPr>
            </w:pPr>
            <w:r w:rsidRPr="00054E5A">
              <w:rPr>
                <w:rFonts w:ascii="Arial" w:hAnsi="Arial" w:cs="Arial"/>
                <w:color w:val="0070C0"/>
                <w:sz w:val="21"/>
                <w:szCs w:val="21"/>
                <w:shd w:val="clear" w:color="auto" w:fill="FFFFFF"/>
              </w:rPr>
              <w:t>$14,201 to $54,200</w:t>
            </w:r>
          </w:p>
        </w:tc>
      </w:tr>
      <w:tr w:rsidR="000D2810" w:rsidRPr="00BB19A4" w14:paraId="3E4D35BB" w14:textId="77777777" w:rsidTr="00C068DB">
        <w:trPr>
          <w:trHeight w:val="402"/>
        </w:trPr>
        <w:tc>
          <w:tcPr>
            <w:tcW w:w="1185" w:type="dxa"/>
            <w:shd w:val="clear" w:color="auto" w:fill="FFFFFF"/>
            <w:vAlign w:val="center"/>
            <w:hideMark/>
          </w:tcPr>
          <w:p w14:paraId="0E4A3580" w14:textId="77777777" w:rsidR="000D2810" w:rsidRPr="0058231D" w:rsidRDefault="000D2810" w:rsidP="00C068DB">
            <w:pPr>
              <w:spacing w:after="0"/>
              <w:jc w:val="center"/>
              <w:rPr>
                <w:rFonts w:asciiTheme="minorHAnsi" w:eastAsia="Times New Roman" w:hAnsiTheme="minorHAnsi"/>
                <w:color w:val="0070C0"/>
                <w:sz w:val="28"/>
                <w:szCs w:val="28"/>
              </w:rPr>
            </w:pPr>
            <w:r w:rsidRPr="0058231D">
              <w:rPr>
                <w:rFonts w:asciiTheme="minorHAnsi" w:eastAsia="Times New Roman" w:hAnsiTheme="minorHAnsi"/>
                <w:b/>
                <w:bCs/>
                <w:color w:val="0070C0"/>
                <w:sz w:val="28"/>
                <w:szCs w:val="28"/>
              </w:rPr>
              <w:t>22%</w:t>
            </w:r>
          </w:p>
        </w:tc>
        <w:tc>
          <w:tcPr>
            <w:tcW w:w="2475" w:type="dxa"/>
            <w:shd w:val="clear" w:color="auto" w:fill="FFFFFF"/>
            <w:vAlign w:val="center"/>
            <w:hideMark/>
          </w:tcPr>
          <w:p w14:paraId="4FF320BA" w14:textId="77777777" w:rsidR="000D2810" w:rsidRPr="00054E5A" w:rsidRDefault="000D2810" w:rsidP="00C068DB">
            <w:pPr>
              <w:spacing w:after="0"/>
              <w:rPr>
                <w:rFonts w:ascii="Arial" w:hAnsi="Arial" w:cs="Arial"/>
                <w:color w:val="0070C0"/>
                <w:sz w:val="21"/>
                <w:szCs w:val="21"/>
                <w:shd w:val="clear" w:color="auto" w:fill="FFFFFF"/>
              </w:rPr>
            </w:pPr>
            <w:r w:rsidRPr="00054E5A">
              <w:rPr>
                <w:rFonts w:ascii="Arial" w:hAnsi="Arial" w:cs="Arial"/>
                <w:color w:val="0070C0"/>
                <w:sz w:val="21"/>
                <w:szCs w:val="21"/>
                <w:shd w:val="clear" w:color="auto" w:fill="FFFFFF"/>
              </w:rPr>
              <w:t>$40,526 to $86,375</w:t>
            </w:r>
          </w:p>
        </w:tc>
        <w:tc>
          <w:tcPr>
            <w:tcW w:w="2183" w:type="dxa"/>
            <w:shd w:val="clear" w:color="auto" w:fill="FFFFFF"/>
            <w:vAlign w:val="center"/>
            <w:hideMark/>
          </w:tcPr>
          <w:p w14:paraId="3D3B665F" w14:textId="77777777" w:rsidR="000D2810" w:rsidRPr="00054E5A" w:rsidRDefault="000D2810" w:rsidP="00C068DB">
            <w:pPr>
              <w:spacing w:after="0"/>
              <w:rPr>
                <w:rFonts w:ascii="Arial" w:hAnsi="Arial" w:cs="Arial"/>
                <w:color w:val="0070C0"/>
                <w:sz w:val="21"/>
                <w:szCs w:val="21"/>
                <w:shd w:val="clear" w:color="auto" w:fill="FFFFFF"/>
              </w:rPr>
            </w:pPr>
            <w:r w:rsidRPr="00054E5A">
              <w:rPr>
                <w:rFonts w:ascii="Arial" w:hAnsi="Arial" w:cs="Arial"/>
                <w:color w:val="0070C0"/>
                <w:sz w:val="21"/>
                <w:szCs w:val="21"/>
                <w:shd w:val="clear" w:color="auto" w:fill="FFFFFF"/>
              </w:rPr>
              <w:t>$80,051 to $172,750</w:t>
            </w:r>
          </w:p>
        </w:tc>
        <w:tc>
          <w:tcPr>
            <w:tcW w:w="2251" w:type="dxa"/>
            <w:shd w:val="clear" w:color="auto" w:fill="FFFFFF"/>
            <w:vAlign w:val="center"/>
            <w:hideMark/>
          </w:tcPr>
          <w:p w14:paraId="2AD32C72" w14:textId="77777777" w:rsidR="000D2810" w:rsidRPr="001466E4" w:rsidRDefault="000D2810" w:rsidP="00C068DB">
            <w:pPr>
              <w:spacing w:after="0"/>
              <w:ind w:left="97"/>
              <w:rPr>
                <w:rFonts w:ascii="Arial" w:hAnsi="Arial" w:cs="Arial"/>
                <w:color w:val="0070C0"/>
                <w:sz w:val="21"/>
                <w:szCs w:val="21"/>
                <w:shd w:val="clear" w:color="auto" w:fill="FFFFFF"/>
              </w:rPr>
            </w:pPr>
            <w:r w:rsidRPr="001466E4">
              <w:rPr>
                <w:rFonts w:ascii="Arial" w:hAnsi="Arial" w:cs="Arial"/>
                <w:color w:val="0070C0"/>
                <w:sz w:val="21"/>
                <w:szCs w:val="21"/>
                <w:shd w:val="clear" w:color="auto" w:fill="FFFFFF"/>
              </w:rPr>
              <w:t>$40,526 to $86,375</w:t>
            </w:r>
          </w:p>
        </w:tc>
        <w:tc>
          <w:tcPr>
            <w:tcW w:w="2631" w:type="dxa"/>
            <w:shd w:val="clear" w:color="auto" w:fill="FFFFFF"/>
            <w:vAlign w:val="center"/>
            <w:hideMark/>
          </w:tcPr>
          <w:p w14:paraId="025CD467" w14:textId="77777777" w:rsidR="000D2810" w:rsidRPr="00054E5A" w:rsidRDefault="000D2810" w:rsidP="00C068DB">
            <w:pPr>
              <w:spacing w:after="0"/>
              <w:ind w:left="186"/>
              <w:rPr>
                <w:rFonts w:ascii="Arial" w:hAnsi="Arial" w:cs="Arial"/>
                <w:color w:val="0070C0"/>
                <w:sz w:val="21"/>
                <w:szCs w:val="21"/>
                <w:shd w:val="clear" w:color="auto" w:fill="FFFFFF"/>
              </w:rPr>
            </w:pPr>
            <w:r w:rsidRPr="00054E5A">
              <w:rPr>
                <w:rFonts w:ascii="Arial" w:hAnsi="Arial" w:cs="Arial"/>
                <w:color w:val="0070C0"/>
                <w:sz w:val="21"/>
                <w:szCs w:val="21"/>
                <w:shd w:val="clear" w:color="auto" w:fill="FFFFFF"/>
              </w:rPr>
              <w:t>$54,201 to $86,350</w:t>
            </w:r>
          </w:p>
        </w:tc>
      </w:tr>
      <w:tr w:rsidR="000D2810" w:rsidRPr="00BB19A4" w14:paraId="3524335D" w14:textId="77777777" w:rsidTr="00C068DB">
        <w:trPr>
          <w:trHeight w:val="420"/>
        </w:trPr>
        <w:tc>
          <w:tcPr>
            <w:tcW w:w="1185" w:type="dxa"/>
            <w:shd w:val="clear" w:color="auto" w:fill="FFFFFF"/>
            <w:vAlign w:val="center"/>
            <w:hideMark/>
          </w:tcPr>
          <w:p w14:paraId="33131743" w14:textId="77777777" w:rsidR="000D2810" w:rsidRPr="0058231D" w:rsidRDefault="000D2810" w:rsidP="00C068DB">
            <w:pPr>
              <w:spacing w:after="0"/>
              <w:jc w:val="center"/>
              <w:rPr>
                <w:rFonts w:asciiTheme="minorHAnsi" w:eastAsia="Times New Roman" w:hAnsiTheme="minorHAnsi"/>
                <w:color w:val="0070C0"/>
                <w:sz w:val="28"/>
                <w:szCs w:val="28"/>
              </w:rPr>
            </w:pPr>
            <w:r w:rsidRPr="0058231D">
              <w:rPr>
                <w:rFonts w:asciiTheme="minorHAnsi" w:eastAsia="Times New Roman" w:hAnsiTheme="minorHAnsi"/>
                <w:b/>
                <w:bCs/>
                <w:color w:val="0070C0"/>
                <w:sz w:val="28"/>
                <w:szCs w:val="28"/>
              </w:rPr>
              <w:t>24%</w:t>
            </w:r>
          </w:p>
        </w:tc>
        <w:tc>
          <w:tcPr>
            <w:tcW w:w="2475" w:type="dxa"/>
            <w:shd w:val="clear" w:color="auto" w:fill="FFFFFF"/>
            <w:vAlign w:val="center"/>
            <w:hideMark/>
          </w:tcPr>
          <w:p w14:paraId="7E702507" w14:textId="77777777" w:rsidR="000D2810" w:rsidRPr="00054E5A" w:rsidRDefault="000D2810" w:rsidP="00C068DB">
            <w:pPr>
              <w:spacing w:after="0"/>
              <w:rPr>
                <w:rFonts w:ascii="Arial" w:hAnsi="Arial" w:cs="Arial"/>
                <w:color w:val="0070C0"/>
                <w:sz w:val="21"/>
                <w:szCs w:val="21"/>
                <w:shd w:val="clear" w:color="auto" w:fill="FFFFFF"/>
              </w:rPr>
            </w:pPr>
            <w:r w:rsidRPr="00054E5A">
              <w:rPr>
                <w:rFonts w:ascii="Arial" w:hAnsi="Arial" w:cs="Arial"/>
                <w:color w:val="0070C0"/>
                <w:sz w:val="21"/>
                <w:szCs w:val="21"/>
                <w:shd w:val="clear" w:color="auto" w:fill="FFFFFF"/>
              </w:rPr>
              <w:t>$86,376 to $164,925</w:t>
            </w:r>
          </w:p>
        </w:tc>
        <w:tc>
          <w:tcPr>
            <w:tcW w:w="2183" w:type="dxa"/>
            <w:shd w:val="clear" w:color="auto" w:fill="FFFFFF"/>
            <w:vAlign w:val="center"/>
            <w:hideMark/>
          </w:tcPr>
          <w:p w14:paraId="2F496685" w14:textId="77777777" w:rsidR="000D2810" w:rsidRPr="00054E5A" w:rsidRDefault="000D2810" w:rsidP="00C068DB">
            <w:pPr>
              <w:spacing w:after="0"/>
              <w:rPr>
                <w:rFonts w:ascii="Arial" w:hAnsi="Arial" w:cs="Arial"/>
                <w:color w:val="0070C0"/>
                <w:sz w:val="21"/>
                <w:szCs w:val="21"/>
                <w:shd w:val="clear" w:color="auto" w:fill="FFFFFF"/>
              </w:rPr>
            </w:pPr>
            <w:r w:rsidRPr="00054E5A">
              <w:rPr>
                <w:rFonts w:ascii="Arial" w:hAnsi="Arial" w:cs="Arial"/>
                <w:color w:val="0070C0"/>
                <w:sz w:val="21"/>
                <w:szCs w:val="21"/>
                <w:shd w:val="clear" w:color="auto" w:fill="FFFFFF"/>
              </w:rPr>
              <w:t>$172,751 to $329,850</w:t>
            </w:r>
          </w:p>
        </w:tc>
        <w:tc>
          <w:tcPr>
            <w:tcW w:w="2251" w:type="dxa"/>
            <w:shd w:val="clear" w:color="auto" w:fill="FFFFFF"/>
            <w:vAlign w:val="center"/>
            <w:hideMark/>
          </w:tcPr>
          <w:p w14:paraId="2DEEC23A" w14:textId="77777777" w:rsidR="000D2810" w:rsidRPr="001466E4" w:rsidRDefault="000D2810" w:rsidP="00C068DB">
            <w:pPr>
              <w:spacing w:after="0"/>
              <w:ind w:left="97"/>
              <w:rPr>
                <w:rFonts w:ascii="Arial" w:hAnsi="Arial" w:cs="Arial"/>
                <w:color w:val="0070C0"/>
                <w:sz w:val="21"/>
                <w:szCs w:val="21"/>
                <w:shd w:val="clear" w:color="auto" w:fill="FFFFFF"/>
              </w:rPr>
            </w:pPr>
            <w:r w:rsidRPr="001466E4">
              <w:rPr>
                <w:rFonts w:ascii="Arial" w:hAnsi="Arial" w:cs="Arial"/>
                <w:color w:val="0070C0"/>
                <w:sz w:val="21"/>
                <w:szCs w:val="21"/>
                <w:shd w:val="clear" w:color="auto" w:fill="FFFFFF"/>
              </w:rPr>
              <w:t>$86,376 to $164,925</w:t>
            </w:r>
          </w:p>
        </w:tc>
        <w:tc>
          <w:tcPr>
            <w:tcW w:w="2631" w:type="dxa"/>
            <w:shd w:val="clear" w:color="auto" w:fill="FFFFFF"/>
            <w:vAlign w:val="center"/>
            <w:hideMark/>
          </w:tcPr>
          <w:p w14:paraId="3B9DF09B" w14:textId="77777777" w:rsidR="000D2810" w:rsidRPr="00054E5A" w:rsidRDefault="000D2810" w:rsidP="00C068DB">
            <w:pPr>
              <w:spacing w:after="0"/>
              <w:ind w:left="186"/>
              <w:rPr>
                <w:rFonts w:ascii="Arial" w:hAnsi="Arial" w:cs="Arial"/>
                <w:color w:val="0070C0"/>
                <w:sz w:val="21"/>
                <w:szCs w:val="21"/>
                <w:shd w:val="clear" w:color="auto" w:fill="FFFFFF"/>
              </w:rPr>
            </w:pPr>
            <w:r w:rsidRPr="00054E5A">
              <w:rPr>
                <w:rFonts w:ascii="Arial" w:hAnsi="Arial" w:cs="Arial"/>
                <w:color w:val="0070C0"/>
                <w:sz w:val="21"/>
                <w:szCs w:val="21"/>
                <w:shd w:val="clear" w:color="auto" w:fill="FFFFFF"/>
              </w:rPr>
              <w:t>$86,351 to $164,900</w:t>
            </w:r>
          </w:p>
        </w:tc>
      </w:tr>
      <w:tr w:rsidR="000D2810" w:rsidRPr="00BB19A4" w14:paraId="51526D82" w14:textId="77777777" w:rsidTr="00C068DB">
        <w:trPr>
          <w:trHeight w:val="483"/>
        </w:trPr>
        <w:tc>
          <w:tcPr>
            <w:tcW w:w="1185" w:type="dxa"/>
            <w:shd w:val="clear" w:color="auto" w:fill="FFFFFF"/>
            <w:vAlign w:val="center"/>
            <w:hideMark/>
          </w:tcPr>
          <w:p w14:paraId="48D35472" w14:textId="77777777" w:rsidR="000D2810" w:rsidRPr="0058231D" w:rsidRDefault="000D2810" w:rsidP="00C068DB">
            <w:pPr>
              <w:spacing w:after="0"/>
              <w:jc w:val="center"/>
              <w:rPr>
                <w:rFonts w:asciiTheme="minorHAnsi" w:eastAsia="Times New Roman" w:hAnsiTheme="minorHAnsi"/>
                <w:color w:val="0070C0"/>
                <w:sz w:val="28"/>
                <w:szCs w:val="28"/>
              </w:rPr>
            </w:pPr>
            <w:r w:rsidRPr="0058231D">
              <w:rPr>
                <w:rFonts w:asciiTheme="minorHAnsi" w:eastAsia="Times New Roman" w:hAnsiTheme="minorHAnsi"/>
                <w:b/>
                <w:bCs/>
                <w:color w:val="0070C0"/>
                <w:sz w:val="28"/>
                <w:szCs w:val="28"/>
              </w:rPr>
              <w:t>32%</w:t>
            </w:r>
          </w:p>
        </w:tc>
        <w:tc>
          <w:tcPr>
            <w:tcW w:w="2475" w:type="dxa"/>
            <w:shd w:val="clear" w:color="auto" w:fill="FFFFFF"/>
            <w:vAlign w:val="center"/>
            <w:hideMark/>
          </w:tcPr>
          <w:p w14:paraId="6E5B7533" w14:textId="77777777" w:rsidR="000D2810" w:rsidRPr="00054E5A" w:rsidRDefault="000D2810" w:rsidP="00C068DB">
            <w:pPr>
              <w:spacing w:after="0"/>
              <w:rPr>
                <w:rFonts w:ascii="Arial" w:hAnsi="Arial" w:cs="Arial"/>
                <w:color w:val="0070C0"/>
                <w:sz w:val="21"/>
                <w:szCs w:val="21"/>
                <w:shd w:val="clear" w:color="auto" w:fill="FFFFFF"/>
              </w:rPr>
            </w:pPr>
            <w:r w:rsidRPr="00054E5A">
              <w:rPr>
                <w:rFonts w:ascii="Arial" w:hAnsi="Arial" w:cs="Arial"/>
                <w:color w:val="0070C0"/>
                <w:sz w:val="21"/>
                <w:szCs w:val="21"/>
                <w:shd w:val="clear" w:color="auto" w:fill="FFFFFF"/>
              </w:rPr>
              <w:t>$164,926 to $209,425</w:t>
            </w:r>
          </w:p>
        </w:tc>
        <w:tc>
          <w:tcPr>
            <w:tcW w:w="2183" w:type="dxa"/>
            <w:shd w:val="clear" w:color="auto" w:fill="FFFFFF"/>
            <w:vAlign w:val="center"/>
            <w:hideMark/>
          </w:tcPr>
          <w:p w14:paraId="45AC12EC" w14:textId="77777777" w:rsidR="000D2810" w:rsidRPr="00054E5A" w:rsidRDefault="000D2810" w:rsidP="00C068DB">
            <w:pPr>
              <w:spacing w:after="0"/>
              <w:rPr>
                <w:rFonts w:ascii="Arial" w:hAnsi="Arial" w:cs="Arial"/>
                <w:color w:val="0070C0"/>
                <w:sz w:val="21"/>
                <w:szCs w:val="21"/>
                <w:shd w:val="clear" w:color="auto" w:fill="FFFFFF"/>
              </w:rPr>
            </w:pPr>
            <w:r w:rsidRPr="00054E5A">
              <w:rPr>
                <w:rFonts w:ascii="Arial" w:hAnsi="Arial" w:cs="Arial"/>
                <w:color w:val="0070C0"/>
                <w:sz w:val="21"/>
                <w:szCs w:val="21"/>
                <w:shd w:val="clear" w:color="auto" w:fill="FFFFFF"/>
              </w:rPr>
              <w:t>$329,851 to $418,850</w:t>
            </w:r>
          </w:p>
        </w:tc>
        <w:tc>
          <w:tcPr>
            <w:tcW w:w="2251" w:type="dxa"/>
            <w:shd w:val="clear" w:color="auto" w:fill="FFFFFF"/>
            <w:vAlign w:val="center"/>
            <w:hideMark/>
          </w:tcPr>
          <w:p w14:paraId="755EC910" w14:textId="77777777" w:rsidR="000D2810" w:rsidRPr="001466E4" w:rsidRDefault="000D2810" w:rsidP="00C068DB">
            <w:pPr>
              <w:spacing w:after="0"/>
              <w:ind w:left="97"/>
              <w:rPr>
                <w:rFonts w:ascii="Arial" w:hAnsi="Arial" w:cs="Arial"/>
                <w:color w:val="0070C0"/>
                <w:sz w:val="21"/>
                <w:szCs w:val="21"/>
                <w:shd w:val="clear" w:color="auto" w:fill="FFFFFF"/>
              </w:rPr>
            </w:pPr>
            <w:r w:rsidRPr="001466E4">
              <w:rPr>
                <w:rFonts w:ascii="Arial" w:hAnsi="Arial" w:cs="Arial"/>
                <w:color w:val="0070C0"/>
                <w:sz w:val="21"/>
                <w:szCs w:val="21"/>
                <w:shd w:val="clear" w:color="auto" w:fill="FFFFFF"/>
              </w:rPr>
              <w:t>$164,926 to $209,425</w:t>
            </w:r>
          </w:p>
        </w:tc>
        <w:tc>
          <w:tcPr>
            <w:tcW w:w="2631" w:type="dxa"/>
            <w:shd w:val="clear" w:color="auto" w:fill="FFFFFF"/>
            <w:vAlign w:val="center"/>
            <w:hideMark/>
          </w:tcPr>
          <w:p w14:paraId="50546924" w14:textId="77777777" w:rsidR="000D2810" w:rsidRPr="00054E5A" w:rsidRDefault="000D2810" w:rsidP="00C068DB">
            <w:pPr>
              <w:spacing w:after="0"/>
              <w:ind w:left="186"/>
              <w:rPr>
                <w:rFonts w:ascii="Arial" w:hAnsi="Arial" w:cs="Arial"/>
                <w:color w:val="0070C0"/>
                <w:sz w:val="21"/>
                <w:szCs w:val="21"/>
                <w:shd w:val="clear" w:color="auto" w:fill="FFFFFF"/>
              </w:rPr>
            </w:pPr>
            <w:r w:rsidRPr="00054E5A">
              <w:rPr>
                <w:rFonts w:ascii="Arial" w:hAnsi="Arial" w:cs="Arial"/>
                <w:color w:val="0070C0"/>
                <w:sz w:val="21"/>
                <w:szCs w:val="21"/>
                <w:shd w:val="clear" w:color="auto" w:fill="FFFFFF"/>
              </w:rPr>
              <w:t>$164,901 to $209,400</w:t>
            </w:r>
          </w:p>
        </w:tc>
      </w:tr>
      <w:tr w:rsidR="000D2810" w:rsidRPr="00BB19A4" w14:paraId="4584CE1D" w14:textId="77777777" w:rsidTr="00C068DB">
        <w:trPr>
          <w:trHeight w:val="492"/>
        </w:trPr>
        <w:tc>
          <w:tcPr>
            <w:tcW w:w="1185" w:type="dxa"/>
            <w:shd w:val="clear" w:color="auto" w:fill="FFFFFF"/>
            <w:vAlign w:val="center"/>
            <w:hideMark/>
          </w:tcPr>
          <w:p w14:paraId="623FEF7D" w14:textId="77777777" w:rsidR="000D2810" w:rsidRPr="0058231D" w:rsidRDefault="000D2810" w:rsidP="00C068DB">
            <w:pPr>
              <w:spacing w:after="0"/>
              <w:jc w:val="center"/>
              <w:rPr>
                <w:rFonts w:asciiTheme="minorHAnsi" w:eastAsia="Times New Roman" w:hAnsiTheme="minorHAnsi"/>
                <w:color w:val="0070C0"/>
                <w:sz w:val="28"/>
                <w:szCs w:val="28"/>
              </w:rPr>
            </w:pPr>
            <w:r w:rsidRPr="0058231D">
              <w:rPr>
                <w:rFonts w:asciiTheme="minorHAnsi" w:eastAsia="Times New Roman" w:hAnsiTheme="minorHAnsi"/>
                <w:b/>
                <w:bCs/>
                <w:color w:val="0070C0"/>
                <w:sz w:val="28"/>
                <w:szCs w:val="28"/>
              </w:rPr>
              <w:t>35%</w:t>
            </w:r>
          </w:p>
        </w:tc>
        <w:tc>
          <w:tcPr>
            <w:tcW w:w="2475" w:type="dxa"/>
            <w:shd w:val="clear" w:color="auto" w:fill="FFFFFF"/>
            <w:vAlign w:val="center"/>
            <w:hideMark/>
          </w:tcPr>
          <w:p w14:paraId="49D37164" w14:textId="77777777" w:rsidR="000D2810" w:rsidRPr="00054E5A" w:rsidRDefault="000D2810" w:rsidP="00C068DB">
            <w:pPr>
              <w:spacing w:after="0"/>
              <w:rPr>
                <w:rFonts w:ascii="Arial" w:hAnsi="Arial" w:cs="Arial"/>
                <w:color w:val="0070C0"/>
                <w:sz w:val="21"/>
                <w:szCs w:val="21"/>
                <w:shd w:val="clear" w:color="auto" w:fill="FFFFFF"/>
              </w:rPr>
            </w:pPr>
            <w:r w:rsidRPr="00054E5A">
              <w:rPr>
                <w:rFonts w:ascii="Arial" w:hAnsi="Arial" w:cs="Arial"/>
                <w:color w:val="0070C0"/>
                <w:sz w:val="21"/>
                <w:szCs w:val="21"/>
                <w:shd w:val="clear" w:color="auto" w:fill="FFFFFF"/>
              </w:rPr>
              <w:t>$209,426 to $523,600</w:t>
            </w:r>
          </w:p>
        </w:tc>
        <w:tc>
          <w:tcPr>
            <w:tcW w:w="2183" w:type="dxa"/>
            <w:shd w:val="clear" w:color="auto" w:fill="FFFFFF"/>
            <w:vAlign w:val="center"/>
            <w:hideMark/>
          </w:tcPr>
          <w:p w14:paraId="4FB1E125" w14:textId="77777777" w:rsidR="000D2810" w:rsidRPr="00054E5A" w:rsidRDefault="000D2810" w:rsidP="00C068DB">
            <w:pPr>
              <w:spacing w:after="0"/>
              <w:rPr>
                <w:rFonts w:ascii="Arial" w:hAnsi="Arial" w:cs="Arial"/>
                <w:color w:val="0070C0"/>
                <w:sz w:val="21"/>
                <w:szCs w:val="21"/>
                <w:shd w:val="clear" w:color="auto" w:fill="FFFFFF"/>
              </w:rPr>
            </w:pPr>
            <w:r w:rsidRPr="00054E5A">
              <w:rPr>
                <w:rFonts w:ascii="Arial" w:hAnsi="Arial" w:cs="Arial"/>
                <w:color w:val="0070C0"/>
                <w:sz w:val="21"/>
                <w:szCs w:val="21"/>
                <w:shd w:val="clear" w:color="auto" w:fill="FFFFFF"/>
              </w:rPr>
              <w:t>$418,851 to $628,300</w:t>
            </w:r>
          </w:p>
        </w:tc>
        <w:tc>
          <w:tcPr>
            <w:tcW w:w="2251" w:type="dxa"/>
            <w:shd w:val="clear" w:color="auto" w:fill="FFFFFF"/>
            <w:vAlign w:val="center"/>
            <w:hideMark/>
          </w:tcPr>
          <w:p w14:paraId="76171DC8" w14:textId="77777777" w:rsidR="000D2810" w:rsidRPr="001466E4" w:rsidRDefault="000D2810" w:rsidP="00C068DB">
            <w:pPr>
              <w:spacing w:after="0"/>
              <w:ind w:left="97"/>
              <w:rPr>
                <w:rFonts w:ascii="Arial" w:hAnsi="Arial" w:cs="Arial"/>
                <w:color w:val="0070C0"/>
                <w:sz w:val="21"/>
                <w:szCs w:val="21"/>
                <w:shd w:val="clear" w:color="auto" w:fill="FFFFFF"/>
              </w:rPr>
            </w:pPr>
            <w:r w:rsidRPr="001466E4">
              <w:rPr>
                <w:rFonts w:ascii="Arial" w:hAnsi="Arial" w:cs="Arial"/>
                <w:color w:val="0070C0"/>
                <w:sz w:val="21"/>
                <w:szCs w:val="21"/>
                <w:shd w:val="clear" w:color="auto" w:fill="FFFFFF"/>
              </w:rPr>
              <w:t>$209,425 to $314,150</w:t>
            </w:r>
          </w:p>
        </w:tc>
        <w:tc>
          <w:tcPr>
            <w:tcW w:w="2631" w:type="dxa"/>
            <w:shd w:val="clear" w:color="auto" w:fill="FFFFFF"/>
            <w:vAlign w:val="center"/>
            <w:hideMark/>
          </w:tcPr>
          <w:p w14:paraId="6FDE7D96" w14:textId="77777777" w:rsidR="000D2810" w:rsidRPr="00054E5A" w:rsidRDefault="000D2810" w:rsidP="00C068DB">
            <w:pPr>
              <w:spacing w:after="0"/>
              <w:ind w:left="186"/>
              <w:rPr>
                <w:rFonts w:ascii="Arial" w:hAnsi="Arial" w:cs="Arial"/>
                <w:color w:val="0070C0"/>
                <w:sz w:val="21"/>
                <w:szCs w:val="21"/>
                <w:shd w:val="clear" w:color="auto" w:fill="FFFFFF"/>
              </w:rPr>
            </w:pPr>
            <w:r w:rsidRPr="00054E5A">
              <w:rPr>
                <w:rFonts w:ascii="Arial" w:hAnsi="Arial" w:cs="Arial"/>
                <w:color w:val="0070C0"/>
                <w:sz w:val="21"/>
                <w:szCs w:val="21"/>
                <w:shd w:val="clear" w:color="auto" w:fill="FFFFFF"/>
              </w:rPr>
              <w:t>$209,401 to $523,600</w:t>
            </w:r>
          </w:p>
        </w:tc>
      </w:tr>
      <w:tr w:rsidR="000D2810" w:rsidRPr="00BB19A4" w14:paraId="6355FB0D" w14:textId="77777777" w:rsidTr="00C068DB">
        <w:trPr>
          <w:trHeight w:val="420"/>
        </w:trPr>
        <w:tc>
          <w:tcPr>
            <w:tcW w:w="1185" w:type="dxa"/>
            <w:shd w:val="clear" w:color="auto" w:fill="FFFFFF"/>
            <w:vAlign w:val="center"/>
            <w:hideMark/>
          </w:tcPr>
          <w:p w14:paraId="12E41AA9" w14:textId="77777777" w:rsidR="000D2810" w:rsidRPr="0058231D" w:rsidRDefault="000D2810" w:rsidP="00C068DB">
            <w:pPr>
              <w:spacing w:after="0"/>
              <w:jc w:val="center"/>
              <w:rPr>
                <w:rFonts w:asciiTheme="minorHAnsi" w:eastAsia="Times New Roman" w:hAnsiTheme="minorHAnsi"/>
                <w:color w:val="0070C0"/>
                <w:sz w:val="28"/>
                <w:szCs w:val="28"/>
              </w:rPr>
            </w:pPr>
            <w:r w:rsidRPr="0058231D">
              <w:rPr>
                <w:rFonts w:asciiTheme="minorHAnsi" w:eastAsia="Times New Roman" w:hAnsiTheme="minorHAnsi"/>
                <w:b/>
                <w:bCs/>
                <w:color w:val="0070C0"/>
                <w:sz w:val="28"/>
                <w:szCs w:val="28"/>
              </w:rPr>
              <w:t>37%</w:t>
            </w:r>
          </w:p>
        </w:tc>
        <w:tc>
          <w:tcPr>
            <w:tcW w:w="2475" w:type="dxa"/>
            <w:shd w:val="clear" w:color="auto" w:fill="FFFFFF"/>
            <w:vAlign w:val="center"/>
            <w:hideMark/>
          </w:tcPr>
          <w:p w14:paraId="53DF7CFE" w14:textId="77777777" w:rsidR="000D2810" w:rsidRPr="00054E5A" w:rsidRDefault="000D2810" w:rsidP="00C068DB">
            <w:pPr>
              <w:spacing w:after="0"/>
              <w:rPr>
                <w:rFonts w:ascii="Arial" w:hAnsi="Arial" w:cs="Arial"/>
                <w:color w:val="0070C0"/>
                <w:sz w:val="21"/>
                <w:szCs w:val="21"/>
                <w:shd w:val="clear" w:color="auto" w:fill="FFFFFF"/>
              </w:rPr>
            </w:pPr>
            <w:r w:rsidRPr="00054E5A">
              <w:rPr>
                <w:rFonts w:ascii="Arial" w:hAnsi="Arial" w:cs="Arial"/>
                <w:color w:val="0070C0"/>
                <w:sz w:val="21"/>
                <w:szCs w:val="21"/>
                <w:shd w:val="clear" w:color="auto" w:fill="FFFFFF"/>
              </w:rPr>
              <w:t>$523,601 or more</w:t>
            </w:r>
          </w:p>
        </w:tc>
        <w:tc>
          <w:tcPr>
            <w:tcW w:w="2183" w:type="dxa"/>
            <w:shd w:val="clear" w:color="auto" w:fill="FFFFFF"/>
            <w:vAlign w:val="center"/>
            <w:hideMark/>
          </w:tcPr>
          <w:p w14:paraId="3FCAED92" w14:textId="77777777" w:rsidR="000D2810" w:rsidRPr="00054E5A" w:rsidRDefault="000D2810" w:rsidP="00C068DB">
            <w:pPr>
              <w:spacing w:after="0"/>
              <w:rPr>
                <w:rFonts w:ascii="Arial" w:hAnsi="Arial" w:cs="Arial"/>
                <w:color w:val="0070C0"/>
                <w:sz w:val="21"/>
                <w:szCs w:val="21"/>
                <w:shd w:val="clear" w:color="auto" w:fill="FFFFFF"/>
              </w:rPr>
            </w:pPr>
            <w:r w:rsidRPr="00054E5A">
              <w:rPr>
                <w:rFonts w:ascii="Arial" w:hAnsi="Arial" w:cs="Arial"/>
                <w:color w:val="0070C0"/>
                <w:sz w:val="21"/>
                <w:szCs w:val="21"/>
                <w:shd w:val="clear" w:color="auto" w:fill="FFFFFF"/>
              </w:rPr>
              <w:t>$628,301 or more</w:t>
            </w:r>
          </w:p>
        </w:tc>
        <w:tc>
          <w:tcPr>
            <w:tcW w:w="2251" w:type="dxa"/>
            <w:shd w:val="clear" w:color="auto" w:fill="FFFFFF"/>
            <w:vAlign w:val="center"/>
            <w:hideMark/>
          </w:tcPr>
          <w:p w14:paraId="6708D6F3" w14:textId="77777777" w:rsidR="000D2810" w:rsidRPr="001466E4" w:rsidRDefault="000D2810" w:rsidP="00C068DB">
            <w:pPr>
              <w:spacing w:after="0"/>
              <w:ind w:left="97"/>
              <w:rPr>
                <w:rFonts w:ascii="Arial" w:hAnsi="Arial" w:cs="Arial"/>
                <w:color w:val="0070C0"/>
                <w:sz w:val="21"/>
                <w:szCs w:val="21"/>
                <w:shd w:val="clear" w:color="auto" w:fill="FFFFFF"/>
              </w:rPr>
            </w:pPr>
            <w:r w:rsidRPr="001466E4">
              <w:rPr>
                <w:rFonts w:ascii="Arial" w:hAnsi="Arial" w:cs="Arial"/>
                <w:color w:val="0070C0"/>
                <w:sz w:val="21"/>
                <w:szCs w:val="21"/>
                <w:shd w:val="clear" w:color="auto" w:fill="FFFFFF"/>
              </w:rPr>
              <w:t>$314,151 or more</w:t>
            </w:r>
          </w:p>
        </w:tc>
        <w:tc>
          <w:tcPr>
            <w:tcW w:w="2631" w:type="dxa"/>
            <w:shd w:val="clear" w:color="auto" w:fill="FFFFFF"/>
            <w:vAlign w:val="center"/>
            <w:hideMark/>
          </w:tcPr>
          <w:p w14:paraId="592B0B1B" w14:textId="77777777" w:rsidR="000D2810" w:rsidRPr="00054E5A" w:rsidRDefault="000D2810" w:rsidP="00C068DB">
            <w:pPr>
              <w:spacing w:after="0"/>
              <w:ind w:left="186"/>
              <w:rPr>
                <w:rFonts w:ascii="Arial" w:hAnsi="Arial" w:cs="Arial"/>
                <w:color w:val="0070C0"/>
                <w:sz w:val="21"/>
                <w:szCs w:val="21"/>
                <w:shd w:val="clear" w:color="auto" w:fill="FFFFFF"/>
              </w:rPr>
            </w:pPr>
            <w:r w:rsidRPr="00054E5A">
              <w:rPr>
                <w:rFonts w:ascii="Arial" w:hAnsi="Arial" w:cs="Arial"/>
                <w:color w:val="0070C0"/>
                <w:sz w:val="21"/>
                <w:szCs w:val="21"/>
                <w:shd w:val="clear" w:color="auto" w:fill="FFFFFF"/>
              </w:rPr>
              <w:t>$523,601 or more</w:t>
            </w:r>
          </w:p>
        </w:tc>
      </w:tr>
    </w:tbl>
    <w:p w14:paraId="748CFF4E" w14:textId="53B96D2F" w:rsidR="000D2810" w:rsidRPr="00F67C4D" w:rsidRDefault="000D2810" w:rsidP="000D2810">
      <w:pPr>
        <w:pStyle w:val="IntenseQuote"/>
        <w:pBdr>
          <w:bottom w:val="none" w:sz="0" w:space="0" w:color="auto"/>
        </w:pBdr>
        <w:spacing w:after="0" w:line="240" w:lineRule="auto"/>
        <w:ind w:left="0" w:right="0"/>
        <w:jc w:val="both"/>
      </w:pPr>
      <w:r w:rsidRPr="008002D3">
        <w:rPr>
          <w:rFonts w:ascii="Times New Roman" w:hAnsi="Times New Roman"/>
          <w:color w:val="000099"/>
          <w:sz w:val="36"/>
          <w:szCs w:val="36"/>
          <w:shd w:val="clear" w:color="auto" w:fill="9CC2E5" w:themeFill="accent1" w:themeFillTint="99"/>
        </w:rPr>
        <w:lastRenderedPageBreak/>
        <w:t>Year-end Tax Planning for 2021</w:t>
      </w:r>
      <w:r w:rsidRPr="008002D3">
        <w:rPr>
          <w:rFonts w:ascii="Times New Roman" w:hAnsi="Times New Roman"/>
          <w:color w:val="000099"/>
          <w:sz w:val="36"/>
          <w:szCs w:val="36"/>
          <w:shd w:val="clear" w:color="auto" w:fill="9CC2E5" w:themeFill="accent1" w:themeFillTint="99"/>
        </w:rPr>
        <w:tab/>
      </w:r>
      <w:r w:rsidRPr="008002D3">
        <w:rPr>
          <w:rFonts w:ascii="Times New Roman" w:hAnsi="Times New Roman"/>
          <w:color w:val="000099"/>
          <w:sz w:val="40"/>
          <w:szCs w:val="40"/>
          <w:shd w:val="clear" w:color="auto" w:fill="9CC2E5" w:themeFill="accent1" w:themeFillTint="99"/>
        </w:rPr>
        <w:tab/>
      </w:r>
      <w:r>
        <w:rPr>
          <w:rFonts w:ascii="Times New Roman" w:hAnsi="Times New Roman"/>
          <w:sz w:val="40"/>
          <w:szCs w:val="40"/>
          <w:shd w:val="clear" w:color="auto" w:fill="9CC2E5" w:themeFill="accent1" w:themeFillTint="99"/>
        </w:rPr>
        <w:tab/>
      </w:r>
      <w:r>
        <w:rPr>
          <w:rFonts w:ascii="Times New Roman" w:hAnsi="Times New Roman"/>
          <w:sz w:val="40"/>
          <w:szCs w:val="40"/>
          <w:shd w:val="clear" w:color="auto" w:fill="9CC2E5" w:themeFill="accent1" w:themeFillTint="99"/>
        </w:rPr>
        <w:tab/>
      </w:r>
      <w:r>
        <w:rPr>
          <w:rFonts w:ascii="Times New Roman" w:hAnsi="Times New Roman"/>
          <w:sz w:val="40"/>
          <w:szCs w:val="40"/>
          <w:shd w:val="clear" w:color="auto" w:fill="9CC2E5" w:themeFill="accent1" w:themeFillTint="99"/>
        </w:rPr>
        <w:tab/>
      </w:r>
      <w:r>
        <w:rPr>
          <w:rFonts w:ascii="Times New Roman" w:hAnsi="Times New Roman"/>
          <w:sz w:val="40"/>
          <w:szCs w:val="40"/>
          <w:shd w:val="clear" w:color="auto" w:fill="9CC2E5" w:themeFill="accent1" w:themeFillTint="99"/>
        </w:rPr>
        <w:tab/>
        <w:t xml:space="preserve">          </w:t>
      </w:r>
      <w:r>
        <w:rPr>
          <w:rFonts w:ascii="Times New Roman" w:hAnsi="Times New Roman"/>
          <w:sz w:val="40"/>
          <w:szCs w:val="40"/>
          <w:shd w:val="clear" w:color="auto" w:fill="9CC2E5" w:themeFill="accent1" w:themeFillTint="99"/>
        </w:rPr>
        <w:tab/>
      </w:r>
      <w:r w:rsidRPr="00F67C4D">
        <w:rPr>
          <w:rFonts w:ascii="Times New Roman" w:hAnsi="Times New Roman"/>
          <w:sz w:val="40"/>
          <w:szCs w:val="40"/>
          <w:shd w:val="clear" w:color="auto" w:fill="9CC2E5" w:themeFill="accent1" w:themeFillTint="99"/>
        </w:rPr>
        <w:tab/>
      </w:r>
    </w:p>
    <w:p w14:paraId="602B4E84" w14:textId="77777777" w:rsidR="000D2810" w:rsidRPr="005F152A" w:rsidRDefault="000D2810" w:rsidP="000D2810">
      <w:pPr>
        <w:pStyle w:val="IntenseQuote"/>
        <w:pBdr>
          <w:bottom w:val="none" w:sz="0" w:space="0" w:color="auto"/>
        </w:pBdr>
        <w:spacing w:after="0" w:line="240" w:lineRule="auto"/>
        <w:ind w:left="0" w:right="0"/>
        <w:jc w:val="both"/>
        <w:rPr>
          <w:rFonts w:ascii="Times New Roman" w:eastAsia="Times New Roman" w:hAnsi="Times New Roman"/>
          <w:b w:val="0"/>
          <w:bCs w:val="0"/>
          <w:i w:val="0"/>
          <w:iCs w:val="0"/>
          <w:color w:val="000000" w:themeColor="text1"/>
          <w:sz w:val="21"/>
          <w:szCs w:val="21"/>
        </w:rPr>
      </w:pPr>
      <w:r w:rsidRPr="005F152A">
        <w:rPr>
          <w:rFonts w:ascii="Times New Roman" w:eastAsia="Times New Roman" w:hAnsi="Times New Roman"/>
          <w:b w:val="0"/>
          <w:bCs w:val="0"/>
          <w:i w:val="0"/>
          <w:iCs w:val="0"/>
          <w:noProof/>
          <w:color w:val="000000" w:themeColor="text1"/>
          <w:sz w:val="21"/>
          <w:szCs w:val="21"/>
        </w:rPr>
        <w:drawing>
          <wp:anchor distT="0" distB="0" distL="114300" distR="114300" simplePos="0" relativeHeight="251718656" behindDoc="0" locked="0" layoutInCell="1" allowOverlap="1" wp14:anchorId="0D7AD6E5" wp14:editId="3C92B94D">
            <wp:simplePos x="0" y="0"/>
            <wp:positionH relativeFrom="column">
              <wp:posOffset>3232150</wp:posOffset>
            </wp:positionH>
            <wp:positionV relativeFrom="paragraph">
              <wp:posOffset>173355</wp:posOffset>
            </wp:positionV>
            <wp:extent cx="3648075" cy="1981200"/>
            <wp:effectExtent l="0" t="0" r="9525" b="0"/>
            <wp:wrapSquare wrapText="bothSides"/>
            <wp:docPr id="4" name="Picture 4" descr="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websit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807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152A">
        <w:rPr>
          <w:rFonts w:ascii="Times New Roman" w:eastAsia="Times New Roman" w:hAnsi="Times New Roman"/>
          <w:b w:val="0"/>
          <w:bCs w:val="0"/>
          <w:i w:val="0"/>
          <w:iCs w:val="0"/>
          <w:color w:val="000000" w:themeColor="text1"/>
          <w:sz w:val="21"/>
          <w:szCs w:val="21"/>
        </w:rPr>
        <w:t>One of our primary goals is to help our clients try to optimize their tax situations. This report offers many suggestions and reviews strategies that can be useful to achieve this goal.</w:t>
      </w:r>
    </w:p>
    <w:p w14:paraId="78700F77" w14:textId="77777777" w:rsidR="000D2810" w:rsidRPr="005F152A" w:rsidRDefault="000D2810" w:rsidP="000D2810">
      <w:pPr>
        <w:shd w:val="clear" w:color="auto" w:fill="FFFFFF"/>
        <w:spacing w:before="180" w:after="0" w:line="240" w:lineRule="auto"/>
        <w:jc w:val="both"/>
        <w:rPr>
          <w:rFonts w:ascii="Times New Roman" w:hAnsi="Times New Roman"/>
          <w:b/>
          <w:bCs/>
          <w:color w:val="000000" w:themeColor="text1"/>
        </w:rPr>
      </w:pPr>
      <w:r w:rsidRPr="005F152A">
        <w:rPr>
          <w:rFonts w:ascii="Times New Roman" w:hAnsi="Times New Roman"/>
          <w:b/>
          <w:bCs/>
          <w:color w:val="000000" w:themeColor="text1"/>
        </w:rPr>
        <w:t xml:space="preserve">Everyone’s situation is unique but it is wise for every taxpayer to begin their final year-end planning now!  </w:t>
      </w:r>
      <w:r w:rsidRPr="005F152A">
        <w:rPr>
          <w:rFonts w:ascii="Times New Roman" w:eastAsia="Times New Roman" w:hAnsi="Times New Roman"/>
          <w:color w:val="000000" w:themeColor="text1"/>
          <w:sz w:val="21"/>
          <w:szCs w:val="21"/>
        </w:rPr>
        <w:t xml:space="preserve">Choosing the appropriate tactics will depend on your income as well as a number of other personal circumstances. As you read through this report it could be helpful to note those strategies that you feel may apply to your situation so you can discuss them with your tax preparer.  </w:t>
      </w:r>
    </w:p>
    <w:p w14:paraId="7E0E4F8C" w14:textId="77777777" w:rsidR="000D2810" w:rsidRPr="005F152A" w:rsidRDefault="000D2810" w:rsidP="000D2810">
      <w:pPr>
        <w:shd w:val="clear" w:color="auto" w:fill="FFFFFF"/>
        <w:spacing w:before="180" w:after="0" w:line="240" w:lineRule="auto"/>
        <w:jc w:val="both"/>
        <w:rPr>
          <w:rFonts w:ascii="Times New Roman" w:eastAsia="Times New Roman" w:hAnsi="Times New Roman"/>
          <w:color w:val="000000" w:themeColor="text1"/>
          <w:sz w:val="21"/>
          <w:szCs w:val="21"/>
        </w:rPr>
      </w:pPr>
      <w:r w:rsidRPr="005F152A">
        <w:rPr>
          <w:rFonts w:ascii="Times New Roman" w:eastAsia="Times New Roman" w:hAnsi="Times New Roman"/>
          <w:color w:val="000000" w:themeColor="text1"/>
          <w:sz w:val="21"/>
          <w:szCs w:val="21"/>
        </w:rPr>
        <w:t>Some items to consider include:</w:t>
      </w:r>
    </w:p>
    <w:p w14:paraId="060EAFDD" w14:textId="77777777" w:rsidR="000D2810" w:rsidRPr="00E6592B" w:rsidRDefault="000D2810" w:rsidP="000D2810">
      <w:pPr>
        <w:pStyle w:val="IntenseQuote"/>
        <w:pBdr>
          <w:bottom w:val="none" w:sz="0" w:space="0" w:color="auto"/>
        </w:pBdr>
        <w:spacing w:after="0" w:line="240" w:lineRule="auto"/>
        <w:ind w:left="0" w:right="0"/>
        <w:jc w:val="both"/>
        <w:rPr>
          <w:rFonts w:ascii="Times New Roman" w:hAnsi="Times New Roman"/>
          <w:i w:val="0"/>
          <w:iCs w:val="0"/>
          <w:color w:val="000099"/>
          <w:sz w:val="26"/>
          <w:szCs w:val="26"/>
        </w:rPr>
      </w:pPr>
      <w:r w:rsidRPr="00E6592B">
        <w:rPr>
          <w:rFonts w:ascii="Times New Roman" w:hAnsi="Times New Roman"/>
          <w:i w:val="0"/>
          <w:iCs w:val="0"/>
          <w:color w:val="000099"/>
          <w:sz w:val="26"/>
          <w:szCs w:val="26"/>
        </w:rPr>
        <w:t>Evaluate the use of itemized deductions versus the standard deduction</w:t>
      </w:r>
      <w:r>
        <w:rPr>
          <w:rFonts w:ascii="Times New Roman" w:hAnsi="Times New Roman"/>
          <w:i w:val="0"/>
          <w:iCs w:val="0"/>
          <w:color w:val="000099"/>
          <w:sz w:val="26"/>
          <w:szCs w:val="26"/>
        </w:rPr>
        <w:t>.</w:t>
      </w:r>
    </w:p>
    <w:p w14:paraId="7C7D6A74" w14:textId="77777777" w:rsidR="000D2810" w:rsidRPr="005F152A" w:rsidRDefault="000D2810" w:rsidP="000D2810">
      <w:pPr>
        <w:pStyle w:val="IntenseQuote"/>
        <w:pBdr>
          <w:bottom w:val="none" w:sz="0" w:space="0" w:color="auto"/>
        </w:pBdr>
        <w:spacing w:after="0" w:line="240" w:lineRule="auto"/>
        <w:ind w:left="0" w:right="0"/>
        <w:jc w:val="both"/>
        <w:rPr>
          <w:rFonts w:ascii="Times New Roman" w:eastAsia="Times New Roman" w:hAnsi="Times New Roman"/>
          <w:b w:val="0"/>
          <w:bCs w:val="0"/>
          <w:i w:val="0"/>
          <w:iCs w:val="0"/>
          <w:color w:val="000000" w:themeColor="text1"/>
          <w:sz w:val="21"/>
          <w:szCs w:val="21"/>
        </w:rPr>
      </w:pPr>
      <w:r w:rsidRPr="005F152A">
        <w:rPr>
          <w:rFonts w:ascii="Times New Roman" w:eastAsia="Times New Roman" w:hAnsi="Times New Roman"/>
          <w:b w:val="0"/>
          <w:bCs w:val="0"/>
          <w:i w:val="0"/>
          <w:iCs w:val="0"/>
          <w:color w:val="000000" w:themeColor="text1"/>
          <w:sz w:val="21"/>
          <w:szCs w:val="21"/>
        </w:rPr>
        <w:t>For 2021 tax returns, the standard deduction amounts will increase to $12,550 for individuals and married couples filing separately, $18,800 for heads of household, and $25,100 for married couples filing jointly and surviving spouses.</w:t>
      </w:r>
    </w:p>
    <w:p w14:paraId="7269D4AE" w14:textId="77777777" w:rsidR="000D2810" w:rsidRPr="005F152A" w:rsidRDefault="000D2810" w:rsidP="000D2810">
      <w:pPr>
        <w:pStyle w:val="IntenseQuote"/>
        <w:pBdr>
          <w:bottom w:val="none" w:sz="0" w:space="0" w:color="auto"/>
        </w:pBdr>
        <w:spacing w:after="0" w:line="240" w:lineRule="auto"/>
        <w:ind w:left="0" w:right="0"/>
        <w:jc w:val="both"/>
        <w:rPr>
          <w:rFonts w:ascii="Times New Roman" w:eastAsia="Times New Roman" w:hAnsi="Times New Roman"/>
          <w:b w:val="0"/>
          <w:bCs w:val="0"/>
          <w:i w:val="0"/>
          <w:iCs w:val="0"/>
          <w:color w:val="000000" w:themeColor="text1"/>
          <w:sz w:val="21"/>
          <w:szCs w:val="21"/>
        </w:rPr>
      </w:pPr>
      <w:r w:rsidRPr="005F152A">
        <w:rPr>
          <w:rFonts w:ascii="Times New Roman" w:eastAsia="Times New Roman" w:hAnsi="Times New Roman"/>
          <w:b w:val="0"/>
          <w:bCs w:val="0"/>
          <w:i w:val="0"/>
          <w:iCs w:val="0"/>
          <w:color w:val="000000" w:themeColor="text1"/>
          <w:sz w:val="21"/>
          <w:szCs w:val="21"/>
        </w:rPr>
        <w:t xml:space="preserve">As a reminder, the Tax Cuts and Jobs Act roughly doubled the standard deduction. Its goal was to decrease tax payments for many of those who typically claim this standard deduction. Although personal exemption deductions are no longer available, the larger standard deduction, combined with lower tax rates and an increased child tax credit, could result in less tax. You should consider running the numbers to assess the impact on your situation before deciding to take itemized deductions. </w:t>
      </w:r>
    </w:p>
    <w:p w14:paraId="611110D1" w14:textId="77777777" w:rsidR="000D2810" w:rsidRPr="005F152A" w:rsidRDefault="000D2810" w:rsidP="000D2810">
      <w:pPr>
        <w:pStyle w:val="IntenseQuote"/>
        <w:pBdr>
          <w:bottom w:val="none" w:sz="0" w:space="0" w:color="auto"/>
        </w:pBdr>
        <w:spacing w:after="0" w:line="240" w:lineRule="auto"/>
        <w:ind w:left="0" w:right="0"/>
        <w:jc w:val="both"/>
        <w:rPr>
          <w:rFonts w:ascii="Times New Roman" w:eastAsia="Times New Roman" w:hAnsi="Times New Roman"/>
          <w:b w:val="0"/>
          <w:bCs w:val="0"/>
          <w:i w:val="0"/>
          <w:iCs w:val="0"/>
          <w:color w:val="000000" w:themeColor="text1"/>
          <w:sz w:val="21"/>
          <w:szCs w:val="21"/>
        </w:rPr>
      </w:pPr>
      <w:r w:rsidRPr="005F152A">
        <w:rPr>
          <w:rFonts w:ascii="Times New Roman" w:eastAsia="Times New Roman" w:hAnsi="Times New Roman"/>
          <w:b w:val="0"/>
          <w:bCs w:val="0"/>
          <w:i w:val="0"/>
          <w:iCs w:val="0"/>
          <w:color w:val="000000" w:themeColor="text1"/>
          <w:sz w:val="21"/>
          <w:szCs w:val="21"/>
        </w:rPr>
        <w:t>The TCJA still eliminates or limits many of the previous laws concerning itemized deductions. An example is the state and local tax deduction (SALT), which is still currently capped at $10,000 per year, or $5,000 for a married taxpayer filing separately.</w:t>
      </w:r>
    </w:p>
    <w:p w14:paraId="66BF1AA2" w14:textId="77777777" w:rsidR="000D2810" w:rsidRPr="00E6592B" w:rsidRDefault="000D2810" w:rsidP="000D2810">
      <w:pPr>
        <w:pStyle w:val="IntenseQuote"/>
        <w:pBdr>
          <w:bottom w:val="none" w:sz="0" w:space="0" w:color="auto"/>
        </w:pBdr>
        <w:spacing w:after="0" w:line="240" w:lineRule="auto"/>
        <w:ind w:left="0" w:right="0"/>
        <w:jc w:val="both"/>
        <w:rPr>
          <w:rFonts w:ascii="Times New Roman" w:hAnsi="Times New Roman"/>
          <w:i w:val="0"/>
          <w:iCs w:val="0"/>
          <w:color w:val="000099"/>
          <w:sz w:val="26"/>
          <w:szCs w:val="26"/>
        </w:rPr>
      </w:pPr>
      <w:r w:rsidRPr="00E6592B">
        <w:rPr>
          <w:rFonts w:ascii="Times New Roman" w:hAnsi="Times New Roman"/>
          <w:i w:val="0"/>
          <w:iCs w:val="0"/>
          <w:color w:val="000099"/>
          <w:sz w:val="26"/>
          <w:szCs w:val="26"/>
        </w:rPr>
        <w:t>Consider bunching charitable contributions or using a donor-advised fund</w:t>
      </w:r>
      <w:r>
        <w:rPr>
          <w:rFonts w:ascii="Times New Roman" w:hAnsi="Times New Roman"/>
          <w:i w:val="0"/>
          <w:iCs w:val="0"/>
          <w:color w:val="000099"/>
          <w:sz w:val="26"/>
          <w:szCs w:val="26"/>
        </w:rPr>
        <w:t>.</w:t>
      </w:r>
    </w:p>
    <w:p w14:paraId="4C6DAA98" w14:textId="77777777" w:rsidR="000D2810" w:rsidRPr="005F152A" w:rsidRDefault="000D2810" w:rsidP="000D2810">
      <w:pPr>
        <w:pStyle w:val="IntenseQuote"/>
        <w:pBdr>
          <w:bottom w:val="none" w:sz="0" w:space="0" w:color="auto"/>
        </w:pBdr>
        <w:spacing w:after="0" w:line="240" w:lineRule="auto"/>
        <w:ind w:left="0" w:right="0"/>
        <w:jc w:val="both"/>
        <w:rPr>
          <w:rFonts w:ascii="Times New Roman" w:hAnsi="Times New Roman"/>
          <w:b w:val="0"/>
          <w:iCs w:val="0"/>
          <w:color w:val="000000" w:themeColor="text1"/>
          <w:sz w:val="18"/>
          <w:szCs w:val="18"/>
        </w:rPr>
      </w:pPr>
      <w:r w:rsidRPr="005F152A">
        <w:rPr>
          <w:rFonts w:ascii="Times New Roman" w:eastAsia="Times New Roman" w:hAnsi="Times New Roman"/>
          <w:b w:val="0"/>
          <w:bCs w:val="0"/>
          <w:i w:val="0"/>
          <w:iCs w:val="0"/>
          <w:color w:val="000000" w:themeColor="text1"/>
          <w:sz w:val="21"/>
          <w:szCs w:val="21"/>
        </w:rPr>
        <w:t>For those taxpayers who are charitably inclined it makes sense to think about a plan. One way to utilize the tax advantages of charitable contributions is through a strategy referred to as “bunching”. Bunching is the consolidation of donations and other deductions into targeted years so that in those years, the deduction amount will exceed the standard deduction amount.</w:t>
      </w:r>
      <w:r w:rsidRPr="005F152A">
        <w:rPr>
          <w:rFonts w:ascii="Times New Roman" w:hAnsi="Times New Roman"/>
          <w:b w:val="0"/>
          <w:iCs w:val="0"/>
          <w:color w:val="000000" w:themeColor="text1"/>
          <w:sz w:val="18"/>
          <w:szCs w:val="18"/>
        </w:rPr>
        <w:t xml:space="preserve"> </w:t>
      </w:r>
    </w:p>
    <w:p w14:paraId="263658B8" w14:textId="77777777" w:rsidR="000D2810" w:rsidRPr="005F152A" w:rsidRDefault="000D2810" w:rsidP="000D2810">
      <w:pPr>
        <w:spacing w:after="0" w:line="240" w:lineRule="auto"/>
        <w:jc w:val="both"/>
        <w:rPr>
          <w:color w:val="000000" w:themeColor="text1"/>
        </w:rPr>
      </w:pPr>
    </w:p>
    <w:p w14:paraId="0DF659F9" w14:textId="77777777" w:rsidR="000D2810" w:rsidRPr="005F152A" w:rsidRDefault="000D2810" w:rsidP="000D2810">
      <w:pPr>
        <w:spacing w:after="0" w:line="240" w:lineRule="auto"/>
        <w:jc w:val="both"/>
        <w:rPr>
          <w:rFonts w:ascii="Times New Roman" w:hAnsi="Times New Roman"/>
          <w:b/>
          <w:color w:val="000000" w:themeColor="text1"/>
          <w:sz w:val="21"/>
          <w:szCs w:val="21"/>
        </w:rPr>
      </w:pPr>
      <w:r w:rsidRPr="005F152A">
        <w:rPr>
          <w:rFonts w:ascii="Times New Roman" w:eastAsia="Times New Roman" w:hAnsi="Times New Roman"/>
          <w:color w:val="000000" w:themeColor="text1"/>
          <w:sz w:val="21"/>
          <w:szCs w:val="21"/>
        </w:rPr>
        <w:t>Another strategy is to consider using a donor-advised fund. A donor-advised fund, or DAF, is a philanthropic vehicle established at a public charity. It allows donors to make a charitable contribution, receive an immediate tax benefit and then recommend grants from the fund over time. Taxpayers can take advantage of the charitable deduction when they’re at a higher marginal tax rate while actual payouts from the fund can be deferred until later. It can be a win-win situation</w:t>
      </w:r>
      <w:r w:rsidRPr="005F152A">
        <w:rPr>
          <w:rFonts w:ascii="Times New Roman" w:hAnsi="Times New Roman"/>
          <w:color w:val="000000" w:themeColor="text1"/>
          <w:sz w:val="21"/>
          <w:szCs w:val="21"/>
        </w:rPr>
        <w:t xml:space="preserve">. </w:t>
      </w:r>
      <w:r w:rsidRPr="005F152A">
        <w:rPr>
          <w:rFonts w:ascii="Times New Roman" w:hAnsi="Times New Roman"/>
          <w:b/>
          <w:color w:val="000000" w:themeColor="text1"/>
          <w:sz w:val="21"/>
          <w:szCs w:val="21"/>
        </w:rPr>
        <w:t>If you are charitably inclined and need some guidance, please call us and we can assist you.</w:t>
      </w:r>
    </w:p>
    <w:p w14:paraId="3EE651BD" w14:textId="77777777" w:rsidR="000D2810" w:rsidRPr="00E6592B" w:rsidRDefault="000D2810" w:rsidP="000D2810">
      <w:pPr>
        <w:pStyle w:val="IntenseQuote"/>
        <w:pBdr>
          <w:bottom w:val="none" w:sz="0" w:space="0" w:color="auto"/>
        </w:pBdr>
        <w:spacing w:after="0" w:line="240" w:lineRule="auto"/>
        <w:ind w:left="0" w:right="0"/>
        <w:jc w:val="both"/>
        <w:rPr>
          <w:rFonts w:ascii="Times New Roman" w:hAnsi="Times New Roman"/>
          <w:i w:val="0"/>
          <w:iCs w:val="0"/>
          <w:color w:val="000099"/>
          <w:sz w:val="26"/>
          <w:szCs w:val="26"/>
        </w:rPr>
      </w:pPr>
      <w:r w:rsidRPr="00E6592B">
        <w:rPr>
          <w:rFonts w:ascii="Times New Roman" w:hAnsi="Times New Roman"/>
          <w:i w:val="0"/>
          <w:iCs w:val="0"/>
          <w:color w:val="000099"/>
          <w:sz w:val="26"/>
          <w:szCs w:val="26"/>
        </w:rPr>
        <w:t>Review your home equity debt interest.</w:t>
      </w:r>
    </w:p>
    <w:p w14:paraId="24DAA6EA" w14:textId="4BC81892" w:rsidR="000D2810" w:rsidRPr="005F152A" w:rsidRDefault="000D2810" w:rsidP="000D2810">
      <w:pPr>
        <w:pStyle w:val="IntenseQuote"/>
        <w:pBdr>
          <w:bottom w:val="none" w:sz="0" w:space="0" w:color="auto"/>
        </w:pBdr>
        <w:spacing w:after="0" w:line="240" w:lineRule="auto"/>
        <w:ind w:left="0" w:right="0"/>
        <w:jc w:val="both"/>
        <w:rPr>
          <w:rFonts w:ascii="Times New Roman" w:eastAsia="Times New Roman" w:hAnsi="Times New Roman"/>
          <w:b w:val="0"/>
          <w:bCs w:val="0"/>
          <w:i w:val="0"/>
          <w:iCs w:val="0"/>
          <w:color w:val="000000" w:themeColor="text1"/>
          <w:sz w:val="21"/>
          <w:szCs w:val="21"/>
        </w:rPr>
      </w:pPr>
      <w:r w:rsidRPr="005F152A">
        <w:rPr>
          <w:rFonts w:ascii="Times New Roman" w:eastAsia="Times New Roman" w:hAnsi="Times New Roman"/>
          <w:b w:val="0"/>
          <w:bCs w:val="0"/>
          <w:i w:val="0"/>
          <w:iCs w:val="0"/>
          <w:color w:val="000000" w:themeColor="text1"/>
          <w:sz w:val="21"/>
          <w:szCs w:val="21"/>
        </w:rPr>
        <w:t>For mortgages taken out after October 13, 1987, and before December 16, 2017</w:t>
      </w:r>
      <w:r w:rsidR="00476C6A">
        <w:rPr>
          <w:rFonts w:ascii="Times New Roman" w:eastAsia="Times New Roman" w:hAnsi="Times New Roman"/>
          <w:b w:val="0"/>
          <w:bCs w:val="0"/>
          <w:i w:val="0"/>
          <w:iCs w:val="0"/>
          <w:color w:val="000000" w:themeColor="text1"/>
          <w:sz w:val="21"/>
          <w:szCs w:val="21"/>
        </w:rPr>
        <w:t xml:space="preserve"> (i.e. enters into a binding contract by that date)</w:t>
      </w:r>
      <w:r w:rsidRPr="005F152A">
        <w:rPr>
          <w:rFonts w:ascii="Times New Roman" w:eastAsia="Times New Roman" w:hAnsi="Times New Roman"/>
          <w:b w:val="0"/>
          <w:bCs w:val="0"/>
          <w:i w:val="0"/>
          <w:iCs w:val="0"/>
          <w:color w:val="000000" w:themeColor="text1"/>
          <w:sz w:val="21"/>
          <w:szCs w:val="21"/>
        </w:rPr>
        <w:t xml:space="preserve">, mortgage interest is fully deductible up to the first $1,000,000 of mortgage debt. The threshold has been lowered to the first $750,000 or $375,000 (married filing separately) on homes purchased after December 15, 2017.  All interest paid on any mortgage taken out before October 13, 1987 is fully deductible regardless of your mortgage amount (called “grandfathered debt”).  This change under the TCJA law applies to all tax years between 2018 and 2025.  Many mortgage holders refinanced for lower rates in the last few years so remember for larger </w:t>
      </w:r>
      <w:r w:rsidR="005B692D" w:rsidRPr="005F152A">
        <w:rPr>
          <w:rFonts w:ascii="Times New Roman" w:eastAsia="Times New Roman" w:hAnsi="Times New Roman"/>
          <w:b w:val="0"/>
          <w:bCs w:val="0"/>
          <w:i w:val="0"/>
          <w:iCs w:val="0"/>
          <w:color w:val="000000" w:themeColor="text1"/>
          <w:sz w:val="21"/>
          <w:szCs w:val="21"/>
        </w:rPr>
        <w:t>mortgages that</w:t>
      </w:r>
      <w:r w:rsidRPr="005F152A">
        <w:rPr>
          <w:rFonts w:ascii="Times New Roman" w:eastAsia="Times New Roman" w:hAnsi="Times New Roman"/>
          <w:b w:val="0"/>
          <w:bCs w:val="0"/>
          <w:i w:val="0"/>
          <w:iCs w:val="0"/>
          <w:color w:val="000000" w:themeColor="text1"/>
          <w:sz w:val="21"/>
          <w:szCs w:val="21"/>
        </w:rPr>
        <w:t xml:space="preserve"> could change your situation.  </w:t>
      </w:r>
    </w:p>
    <w:p w14:paraId="73421E05" w14:textId="77777777" w:rsidR="000D2810" w:rsidRPr="005F152A" w:rsidRDefault="000D2810" w:rsidP="000D2810">
      <w:pPr>
        <w:pStyle w:val="IntenseQuote"/>
        <w:pBdr>
          <w:bottom w:val="none" w:sz="0" w:space="0" w:color="auto"/>
        </w:pBdr>
        <w:spacing w:after="0" w:line="240" w:lineRule="auto"/>
        <w:ind w:left="0" w:right="0"/>
        <w:jc w:val="both"/>
        <w:rPr>
          <w:rFonts w:ascii="Times New Roman" w:hAnsi="Times New Roman"/>
          <w:b w:val="0"/>
          <w:i w:val="0"/>
          <w:color w:val="000000" w:themeColor="text1"/>
        </w:rPr>
      </w:pPr>
      <w:r w:rsidRPr="005F152A">
        <w:rPr>
          <w:rFonts w:ascii="Times New Roman" w:hAnsi="Times New Roman"/>
          <w:b w:val="0"/>
          <w:i w:val="0"/>
          <w:color w:val="000000" w:themeColor="text1"/>
          <w:sz w:val="21"/>
          <w:szCs w:val="21"/>
        </w:rPr>
        <w:t>Home equity lines of credit (HELOCs) are deductible as well, but only if the funds were used to buy or substantially improve the home that secures the loan. Please share with your tax preparer how the proceeds of your home equity loan were used. If you used the cash to pay off credit card or other personal debts, then the interest isn’t deductible</w:t>
      </w:r>
      <w:r w:rsidRPr="005F152A">
        <w:rPr>
          <w:rFonts w:ascii="Times New Roman" w:hAnsi="Times New Roman"/>
          <w:b w:val="0"/>
          <w:i w:val="0"/>
          <w:color w:val="000000" w:themeColor="text1"/>
        </w:rPr>
        <w:t>.</w:t>
      </w:r>
    </w:p>
    <w:p w14:paraId="4A869CCD" w14:textId="77777777" w:rsidR="000D2810" w:rsidRDefault="000D2810" w:rsidP="000D2810"/>
    <w:p w14:paraId="293A4F66" w14:textId="77777777" w:rsidR="000D2810" w:rsidRPr="009137D9" w:rsidRDefault="000D2810" w:rsidP="000D2810"/>
    <w:tbl>
      <w:tblPr>
        <w:tblStyle w:val="TableGrid"/>
        <w:tblpPr w:leftFromText="180" w:rightFromText="180" w:vertAnchor="text" w:horzAnchor="margin" w:tblpXSpec="right" w:tblpY="196"/>
        <w:tblOverlap w:val="never"/>
        <w:tblW w:w="0" w:type="auto"/>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blBorders>
        <w:tblLook w:val="04A0" w:firstRow="1" w:lastRow="0" w:firstColumn="1" w:lastColumn="0" w:noHBand="0" w:noVBand="1"/>
      </w:tblPr>
      <w:tblGrid>
        <w:gridCol w:w="4927"/>
      </w:tblGrid>
      <w:tr w:rsidR="000D2810" w:rsidRPr="00510ECB" w14:paraId="78F6D8C1" w14:textId="77777777" w:rsidTr="00C068DB">
        <w:trPr>
          <w:trHeight w:val="1034"/>
        </w:trPr>
        <w:tc>
          <w:tcPr>
            <w:tcW w:w="4927" w:type="dxa"/>
            <w:shd w:val="clear" w:color="auto" w:fill="2F5496" w:themeFill="accent5" w:themeFillShade="BF"/>
          </w:tcPr>
          <w:p w14:paraId="3D04B740" w14:textId="77777777" w:rsidR="000D2810" w:rsidRPr="0048569A" w:rsidRDefault="000D2810" w:rsidP="00C068DB">
            <w:pPr>
              <w:pStyle w:val="IntenseQuote"/>
              <w:pBdr>
                <w:bottom w:val="none" w:sz="0" w:space="0" w:color="auto"/>
              </w:pBdr>
              <w:spacing w:before="0" w:after="0" w:line="240" w:lineRule="auto"/>
              <w:ind w:left="0" w:right="0"/>
              <w:jc w:val="center"/>
              <w:rPr>
                <w:rFonts w:ascii="Times New Roman" w:hAnsi="Times New Roman"/>
                <w:i w:val="0"/>
                <w:color w:val="1F4E79" w:themeColor="accent1" w:themeShade="80"/>
                <w:sz w:val="10"/>
                <w:szCs w:val="10"/>
              </w:rPr>
            </w:pPr>
            <w:r w:rsidRPr="00F70FC8">
              <w:rPr>
                <w:rFonts w:asciiTheme="minorHAnsi" w:eastAsia="Times New Roman" w:hAnsiTheme="minorHAnsi"/>
                <w:color w:val="FFFFFF" w:themeColor="background1"/>
                <w:sz w:val="40"/>
                <w:szCs w:val="40"/>
              </w:rPr>
              <w:t xml:space="preserve">Actions to Consider </w:t>
            </w:r>
            <w:r w:rsidRPr="00F70FC8">
              <w:rPr>
                <w:rFonts w:asciiTheme="minorHAnsi" w:eastAsia="Times New Roman" w:hAnsiTheme="minorHAnsi"/>
                <w:color w:val="FFFFFF" w:themeColor="background1"/>
                <w:sz w:val="40"/>
                <w:szCs w:val="40"/>
              </w:rPr>
              <w:br/>
              <w:t>Before Year-end</w:t>
            </w:r>
          </w:p>
        </w:tc>
      </w:tr>
      <w:tr w:rsidR="000D2810" w14:paraId="11332E25" w14:textId="77777777" w:rsidTr="00C068DB">
        <w:trPr>
          <w:trHeight w:val="467"/>
        </w:trPr>
        <w:tc>
          <w:tcPr>
            <w:tcW w:w="4927" w:type="dxa"/>
            <w:vAlign w:val="center"/>
          </w:tcPr>
          <w:p w14:paraId="30E66165" w14:textId="77777777" w:rsidR="000D2810" w:rsidRPr="00981E56" w:rsidRDefault="000D2810" w:rsidP="00C068DB">
            <w:pPr>
              <w:pStyle w:val="ListParagraph"/>
              <w:numPr>
                <w:ilvl w:val="0"/>
                <w:numId w:val="1"/>
              </w:numPr>
              <w:spacing w:after="0" w:line="240" w:lineRule="auto"/>
              <w:ind w:left="242" w:hanging="242"/>
              <w:rPr>
                <w:rFonts w:asciiTheme="minorHAnsi" w:eastAsia="Times New Roman" w:hAnsiTheme="minorHAnsi"/>
                <w:b/>
                <w:color w:val="000099"/>
                <w:spacing w:val="-20"/>
                <w:sz w:val="28"/>
                <w:szCs w:val="28"/>
              </w:rPr>
            </w:pPr>
            <w:r w:rsidRPr="00981E56">
              <w:rPr>
                <w:rFonts w:asciiTheme="minorHAnsi" w:eastAsia="Times New Roman" w:hAnsiTheme="minorHAnsi"/>
                <w:b/>
                <w:color w:val="000099"/>
                <w:spacing w:val="-20"/>
                <w:sz w:val="28"/>
                <w:szCs w:val="28"/>
              </w:rPr>
              <w:t>Guestimate your new tax rate.</w:t>
            </w:r>
          </w:p>
        </w:tc>
      </w:tr>
      <w:tr w:rsidR="000D2810" w14:paraId="432F4146" w14:textId="77777777" w:rsidTr="00C068DB">
        <w:trPr>
          <w:trHeight w:val="797"/>
        </w:trPr>
        <w:tc>
          <w:tcPr>
            <w:tcW w:w="4927" w:type="dxa"/>
            <w:vAlign w:val="center"/>
          </w:tcPr>
          <w:p w14:paraId="737DFBBC" w14:textId="77777777" w:rsidR="000D2810" w:rsidRPr="00981E56" w:rsidRDefault="000D2810" w:rsidP="00C068DB">
            <w:pPr>
              <w:pStyle w:val="ListParagraph"/>
              <w:numPr>
                <w:ilvl w:val="0"/>
                <w:numId w:val="1"/>
              </w:numPr>
              <w:spacing w:after="0" w:line="240" w:lineRule="auto"/>
              <w:ind w:left="242" w:hanging="242"/>
              <w:rPr>
                <w:rFonts w:asciiTheme="minorHAnsi" w:eastAsia="Times New Roman" w:hAnsiTheme="minorHAnsi"/>
                <w:b/>
                <w:color w:val="000099"/>
                <w:spacing w:val="-20"/>
                <w:sz w:val="28"/>
                <w:szCs w:val="28"/>
              </w:rPr>
            </w:pPr>
            <w:r w:rsidRPr="00981E56">
              <w:rPr>
                <w:rFonts w:asciiTheme="minorHAnsi" w:eastAsia="Times New Roman" w:hAnsiTheme="minorHAnsi"/>
                <w:b/>
                <w:color w:val="000099"/>
                <w:spacing w:val="-20"/>
                <w:sz w:val="28"/>
                <w:szCs w:val="28"/>
              </w:rPr>
              <w:t xml:space="preserve">Review notable tax law changes for 2021 </w:t>
            </w:r>
            <w:r w:rsidRPr="00981E56">
              <w:rPr>
                <w:rFonts w:asciiTheme="minorHAnsi" w:eastAsia="Times New Roman" w:hAnsiTheme="minorHAnsi"/>
                <w:b/>
                <w:color w:val="000099"/>
                <w:spacing w:val="-20"/>
                <w:sz w:val="28"/>
                <w:szCs w:val="28"/>
              </w:rPr>
              <w:br/>
              <w:t xml:space="preserve">that may affect you. </w:t>
            </w:r>
          </w:p>
        </w:tc>
      </w:tr>
      <w:tr w:rsidR="000D2810" w14:paraId="0CCEFE84" w14:textId="77777777" w:rsidTr="00C068DB">
        <w:trPr>
          <w:trHeight w:val="437"/>
        </w:trPr>
        <w:tc>
          <w:tcPr>
            <w:tcW w:w="4927" w:type="dxa"/>
            <w:vAlign w:val="center"/>
          </w:tcPr>
          <w:p w14:paraId="06E7FC84" w14:textId="77777777" w:rsidR="000D2810" w:rsidRPr="00981E56" w:rsidRDefault="000D2810" w:rsidP="00C068DB">
            <w:pPr>
              <w:pStyle w:val="ListParagraph"/>
              <w:numPr>
                <w:ilvl w:val="0"/>
                <w:numId w:val="1"/>
              </w:numPr>
              <w:spacing w:after="0" w:line="240" w:lineRule="auto"/>
              <w:ind w:left="242" w:hanging="242"/>
              <w:rPr>
                <w:rFonts w:asciiTheme="minorHAnsi" w:eastAsia="Times New Roman" w:hAnsiTheme="minorHAnsi"/>
                <w:b/>
                <w:color w:val="000099"/>
                <w:spacing w:val="-20"/>
                <w:sz w:val="28"/>
                <w:szCs w:val="28"/>
              </w:rPr>
            </w:pPr>
            <w:r w:rsidRPr="00981E56">
              <w:rPr>
                <w:rFonts w:asciiTheme="minorHAnsi" w:eastAsia="Times New Roman" w:hAnsiTheme="minorHAnsi"/>
                <w:b/>
                <w:color w:val="000099"/>
                <w:spacing w:val="-20"/>
                <w:sz w:val="28"/>
                <w:szCs w:val="28"/>
              </w:rPr>
              <w:t>Review your capital gains and losses.</w:t>
            </w:r>
          </w:p>
        </w:tc>
      </w:tr>
      <w:tr w:rsidR="000D2810" w14:paraId="2B345F41" w14:textId="77777777" w:rsidTr="00C068DB">
        <w:trPr>
          <w:trHeight w:val="437"/>
        </w:trPr>
        <w:tc>
          <w:tcPr>
            <w:tcW w:w="4927" w:type="dxa"/>
            <w:vAlign w:val="center"/>
          </w:tcPr>
          <w:p w14:paraId="7C06C805" w14:textId="77777777" w:rsidR="000D2810" w:rsidRPr="00981E56" w:rsidRDefault="000D2810" w:rsidP="00C068DB">
            <w:pPr>
              <w:pStyle w:val="ListParagraph"/>
              <w:numPr>
                <w:ilvl w:val="0"/>
                <w:numId w:val="1"/>
              </w:numPr>
              <w:spacing w:after="0" w:line="240" w:lineRule="auto"/>
              <w:ind w:left="242" w:hanging="242"/>
              <w:rPr>
                <w:rFonts w:asciiTheme="minorHAnsi" w:eastAsia="Times New Roman" w:hAnsiTheme="minorHAnsi"/>
                <w:b/>
                <w:color w:val="000099"/>
                <w:spacing w:val="-20"/>
                <w:sz w:val="28"/>
                <w:szCs w:val="28"/>
              </w:rPr>
            </w:pPr>
            <w:r w:rsidRPr="00981E56">
              <w:rPr>
                <w:rFonts w:asciiTheme="minorHAnsi" w:eastAsia="Times New Roman" w:hAnsiTheme="minorHAnsi"/>
                <w:b/>
                <w:color w:val="000099"/>
                <w:spacing w:val="-20"/>
                <w:sz w:val="28"/>
                <w:szCs w:val="28"/>
              </w:rPr>
              <w:t>Review your charitable giving.</w:t>
            </w:r>
          </w:p>
        </w:tc>
      </w:tr>
      <w:tr w:rsidR="000D2810" w14:paraId="41584455" w14:textId="77777777" w:rsidTr="00C068DB">
        <w:trPr>
          <w:trHeight w:val="440"/>
        </w:trPr>
        <w:tc>
          <w:tcPr>
            <w:tcW w:w="4927" w:type="dxa"/>
            <w:vAlign w:val="center"/>
          </w:tcPr>
          <w:p w14:paraId="133708C6" w14:textId="77777777" w:rsidR="000D2810" w:rsidRPr="00981E56" w:rsidRDefault="000D2810" w:rsidP="00C068DB">
            <w:pPr>
              <w:pStyle w:val="ListParagraph"/>
              <w:numPr>
                <w:ilvl w:val="0"/>
                <w:numId w:val="1"/>
              </w:numPr>
              <w:spacing w:after="0" w:line="240" w:lineRule="auto"/>
              <w:ind w:left="242" w:hanging="242"/>
              <w:rPr>
                <w:rFonts w:asciiTheme="minorHAnsi" w:eastAsia="Times New Roman" w:hAnsiTheme="minorHAnsi"/>
                <w:b/>
                <w:color w:val="000099"/>
                <w:spacing w:val="-20"/>
                <w:sz w:val="28"/>
                <w:szCs w:val="28"/>
              </w:rPr>
            </w:pPr>
            <w:r w:rsidRPr="00981E56">
              <w:rPr>
                <w:rFonts w:asciiTheme="minorHAnsi" w:eastAsia="Times New Roman" w:hAnsiTheme="minorHAnsi"/>
                <w:b/>
                <w:color w:val="000099"/>
                <w:spacing w:val="-20"/>
                <w:sz w:val="28"/>
                <w:szCs w:val="28"/>
              </w:rPr>
              <w:t>Review your retirement savings options.</w:t>
            </w:r>
          </w:p>
        </w:tc>
      </w:tr>
      <w:tr w:rsidR="000D2810" w14:paraId="762D7003" w14:textId="77777777" w:rsidTr="00C068DB">
        <w:trPr>
          <w:trHeight w:val="455"/>
        </w:trPr>
        <w:tc>
          <w:tcPr>
            <w:tcW w:w="4927" w:type="dxa"/>
            <w:vAlign w:val="center"/>
          </w:tcPr>
          <w:p w14:paraId="724257C1" w14:textId="77777777" w:rsidR="000D2810" w:rsidRPr="00981E56" w:rsidRDefault="000D2810" w:rsidP="00C068DB">
            <w:pPr>
              <w:pStyle w:val="ListParagraph"/>
              <w:numPr>
                <w:ilvl w:val="0"/>
                <w:numId w:val="1"/>
              </w:numPr>
              <w:spacing w:after="0" w:line="240" w:lineRule="auto"/>
              <w:ind w:left="242" w:hanging="242"/>
              <w:rPr>
                <w:rFonts w:asciiTheme="minorHAnsi" w:eastAsia="Times New Roman" w:hAnsiTheme="minorHAnsi"/>
                <w:b/>
                <w:color w:val="000099"/>
                <w:spacing w:val="-20"/>
                <w:sz w:val="28"/>
                <w:szCs w:val="28"/>
              </w:rPr>
            </w:pPr>
            <w:r w:rsidRPr="00981E56">
              <w:rPr>
                <w:rFonts w:asciiTheme="minorHAnsi" w:eastAsia="Times New Roman" w:hAnsiTheme="minorHAnsi"/>
                <w:b/>
                <w:color w:val="000099"/>
                <w:spacing w:val="-20"/>
                <w:sz w:val="28"/>
                <w:szCs w:val="28"/>
              </w:rPr>
              <w:t>Consider Roth IRA conversions.</w:t>
            </w:r>
          </w:p>
        </w:tc>
      </w:tr>
      <w:tr w:rsidR="000D2810" w14:paraId="4F5EF48D" w14:textId="77777777" w:rsidTr="00C068DB">
        <w:trPr>
          <w:trHeight w:val="530"/>
        </w:trPr>
        <w:tc>
          <w:tcPr>
            <w:tcW w:w="4927" w:type="dxa"/>
            <w:vAlign w:val="center"/>
          </w:tcPr>
          <w:p w14:paraId="482F0851" w14:textId="77777777" w:rsidR="000D2810" w:rsidRPr="00981E56" w:rsidRDefault="000D2810" w:rsidP="00C068DB">
            <w:pPr>
              <w:pStyle w:val="ListParagraph"/>
              <w:numPr>
                <w:ilvl w:val="0"/>
                <w:numId w:val="1"/>
              </w:numPr>
              <w:spacing w:after="0" w:line="240" w:lineRule="auto"/>
              <w:ind w:left="242" w:hanging="242"/>
              <w:rPr>
                <w:rFonts w:asciiTheme="minorHAnsi" w:eastAsia="Times New Roman" w:hAnsiTheme="minorHAnsi"/>
                <w:b/>
                <w:color w:val="000099"/>
                <w:spacing w:val="-20"/>
                <w:sz w:val="28"/>
                <w:szCs w:val="28"/>
              </w:rPr>
            </w:pPr>
            <w:r w:rsidRPr="00981E56">
              <w:rPr>
                <w:rFonts w:asciiTheme="minorHAnsi" w:eastAsia="Times New Roman" w:hAnsiTheme="minorHAnsi"/>
                <w:b/>
                <w:color w:val="000099"/>
                <w:spacing w:val="-20"/>
                <w:sz w:val="28"/>
                <w:szCs w:val="28"/>
              </w:rPr>
              <w:t>Consider additional year-end tax strategies.</w:t>
            </w:r>
          </w:p>
        </w:tc>
      </w:tr>
      <w:tr w:rsidR="000D2810" w14:paraId="787224F5" w14:textId="77777777" w:rsidTr="00C068DB">
        <w:trPr>
          <w:trHeight w:val="408"/>
        </w:trPr>
        <w:tc>
          <w:tcPr>
            <w:tcW w:w="4927" w:type="dxa"/>
            <w:vAlign w:val="center"/>
          </w:tcPr>
          <w:p w14:paraId="08D898FF" w14:textId="77777777" w:rsidR="000D2810" w:rsidRPr="00981E56" w:rsidRDefault="000D2810" w:rsidP="00C068DB">
            <w:pPr>
              <w:pStyle w:val="ListParagraph"/>
              <w:numPr>
                <w:ilvl w:val="0"/>
                <w:numId w:val="1"/>
              </w:numPr>
              <w:spacing w:after="0" w:line="240" w:lineRule="auto"/>
              <w:ind w:left="242" w:hanging="242"/>
              <w:rPr>
                <w:rFonts w:asciiTheme="minorHAnsi" w:eastAsia="Times New Roman" w:hAnsiTheme="minorHAnsi"/>
                <w:b/>
                <w:color w:val="000099"/>
                <w:spacing w:val="-20"/>
                <w:sz w:val="28"/>
                <w:szCs w:val="28"/>
              </w:rPr>
            </w:pPr>
            <w:r w:rsidRPr="00981E56">
              <w:rPr>
                <w:rFonts w:asciiTheme="minorHAnsi" w:eastAsia="Times New Roman" w:hAnsiTheme="minorHAnsi"/>
                <w:b/>
                <w:color w:val="000099"/>
                <w:spacing w:val="-20"/>
                <w:sz w:val="28"/>
                <w:szCs w:val="28"/>
              </w:rPr>
              <w:t>Understand potential tax  law proposals.</w:t>
            </w:r>
          </w:p>
        </w:tc>
      </w:tr>
      <w:tr w:rsidR="000D2810" w14:paraId="0DB7767E" w14:textId="77777777" w:rsidTr="00C068DB">
        <w:trPr>
          <w:trHeight w:val="965"/>
        </w:trPr>
        <w:tc>
          <w:tcPr>
            <w:tcW w:w="4927" w:type="dxa"/>
            <w:vAlign w:val="center"/>
          </w:tcPr>
          <w:p w14:paraId="4E00BF4B" w14:textId="77777777" w:rsidR="000D2810" w:rsidRPr="008C7867" w:rsidRDefault="000D2810" w:rsidP="00C068DB">
            <w:pPr>
              <w:pStyle w:val="ListParagraph"/>
              <w:numPr>
                <w:ilvl w:val="0"/>
                <w:numId w:val="1"/>
              </w:numPr>
              <w:spacing w:after="0" w:line="240" w:lineRule="auto"/>
              <w:ind w:left="242" w:hanging="242"/>
              <w:rPr>
                <w:rFonts w:asciiTheme="minorHAnsi" w:eastAsia="Times New Roman" w:hAnsiTheme="minorHAnsi"/>
                <w:b/>
                <w:spacing w:val="-20"/>
                <w:sz w:val="28"/>
                <w:szCs w:val="28"/>
              </w:rPr>
            </w:pPr>
            <w:r w:rsidRPr="00190DE6">
              <w:rPr>
                <w:rFonts w:asciiTheme="minorHAnsi" w:eastAsia="Times New Roman" w:hAnsiTheme="minorHAnsi"/>
                <w:b/>
                <w:i/>
                <w:iCs/>
                <w:color w:val="0070C0"/>
                <w:spacing w:val="-20"/>
                <w:sz w:val="30"/>
                <w:szCs w:val="30"/>
              </w:rPr>
              <w:t>Review your tax strategies with a tax preparer.</w:t>
            </w:r>
          </w:p>
        </w:tc>
      </w:tr>
    </w:tbl>
    <w:p w14:paraId="524975DF" w14:textId="77777777" w:rsidR="000D2810" w:rsidRPr="00B60DCF" w:rsidRDefault="000D2810" w:rsidP="000D2810">
      <w:pPr>
        <w:pStyle w:val="IntenseQuote"/>
        <w:pBdr>
          <w:bottom w:val="none" w:sz="0" w:space="0" w:color="auto"/>
        </w:pBdr>
        <w:spacing w:after="0" w:line="240" w:lineRule="auto"/>
        <w:ind w:left="0" w:right="0"/>
        <w:jc w:val="both"/>
        <w:rPr>
          <w:rFonts w:ascii="Times New Roman" w:hAnsi="Times New Roman"/>
          <w:i w:val="0"/>
          <w:iCs w:val="0"/>
          <w:color w:val="2F5496" w:themeColor="accent5" w:themeShade="BF"/>
          <w:sz w:val="26"/>
          <w:szCs w:val="26"/>
        </w:rPr>
      </w:pPr>
      <w:r w:rsidRPr="00E6592B">
        <w:rPr>
          <w:rFonts w:ascii="Times New Roman" w:hAnsi="Times New Roman"/>
          <w:i w:val="0"/>
          <w:iCs w:val="0"/>
          <w:color w:val="000099"/>
          <w:sz w:val="26"/>
          <w:szCs w:val="26"/>
        </w:rPr>
        <w:t>Revisit the use of qualified tuition plans</w:t>
      </w:r>
      <w:r>
        <w:rPr>
          <w:rFonts w:ascii="Times New Roman" w:hAnsi="Times New Roman"/>
          <w:i w:val="0"/>
          <w:iCs w:val="0"/>
          <w:color w:val="000099"/>
          <w:sz w:val="26"/>
          <w:szCs w:val="26"/>
        </w:rPr>
        <w:t>.</w:t>
      </w:r>
    </w:p>
    <w:p w14:paraId="673BCB65" w14:textId="77777777" w:rsidR="000D2810" w:rsidRPr="00823B78" w:rsidRDefault="000D2810" w:rsidP="000D2810">
      <w:pPr>
        <w:spacing w:after="0" w:line="240" w:lineRule="auto"/>
        <w:jc w:val="both"/>
        <w:rPr>
          <w:rFonts w:ascii="Times New Roman" w:hAnsi="Times New Roman"/>
          <w:color w:val="000000" w:themeColor="text1"/>
          <w:sz w:val="18"/>
          <w:szCs w:val="18"/>
        </w:rPr>
      </w:pPr>
    </w:p>
    <w:p w14:paraId="7BF6C44B" w14:textId="77777777" w:rsidR="000D2810" w:rsidRPr="005F152A" w:rsidRDefault="000D2810" w:rsidP="000D2810">
      <w:pPr>
        <w:spacing w:after="0" w:line="240" w:lineRule="auto"/>
        <w:jc w:val="both"/>
        <w:rPr>
          <w:rFonts w:ascii="Times New Roman" w:hAnsi="Times New Roman"/>
          <w:color w:val="000000" w:themeColor="text1"/>
          <w:sz w:val="21"/>
          <w:szCs w:val="21"/>
        </w:rPr>
      </w:pPr>
      <w:r w:rsidRPr="005F152A">
        <w:rPr>
          <w:rFonts w:ascii="Times New Roman" w:hAnsi="Times New Roman"/>
          <w:color w:val="000000" w:themeColor="text1"/>
          <w:sz w:val="21"/>
          <w:szCs w:val="21"/>
        </w:rPr>
        <w:t xml:space="preserve">Qualified tuition plans, also named 529 plans, are a great way to tax efficiently plan the financial burden of paying tuition for children or grandchildren to attend elementary or secondary schools. Earnings in a 529 plan originally could be withdrawn tax-free only when used for qualified higher education at colleges, universities, vocational schools or other post-secondary schools. However, they changed that so 529 plans can now be used to pay for tuition at an elementary or secondary public, private or religious school, up to $10,000 per year.  Unlike IRAs, there are no annual contribution limits for 529 plans. Instead, there are maximum aggregate limits, which vary by plan. Under federal law, 529 plan balances cannot exceed the expected cost of the beneficiary's qualified higher education expenses. Limits vary by state, ranging from $235,000 to $529,000. Some states even offer a state tax credit or deduction up to a certain amount.  </w:t>
      </w:r>
    </w:p>
    <w:p w14:paraId="44D572F2" w14:textId="77777777" w:rsidR="000D2810" w:rsidRPr="005F152A" w:rsidRDefault="000D2810" w:rsidP="000D2810">
      <w:pPr>
        <w:spacing w:after="0" w:line="240" w:lineRule="auto"/>
        <w:jc w:val="both"/>
        <w:rPr>
          <w:rFonts w:ascii="Times New Roman" w:hAnsi="Times New Roman"/>
          <w:color w:val="000000" w:themeColor="text1"/>
          <w:sz w:val="21"/>
          <w:szCs w:val="21"/>
        </w:rPr>
      </w:pPr>
    </w:p>
    <w:p w14:paraId="4BA797F0" w14:textId="77777777" w:rsidR="000D2810" w:rsidRPr="005F152A" w:rsidRDefault="000D2810" w:rsidP="000D2810">
      <w:pPr>
        <w:spacing w:line="240" w:lineRule="auto"/>
        <w:jc w:val="both"/>
        <w:rPr>
          <w:rFonts w:ascii="Times New Roman" w:hAnsi="Times New Roman"/>
          <w:color w:val="000000" w:themeColor="text1"/>
          <w:sz w:val="21"/>
          <w:szCs w:val="21"/>
        </w:rPr>
      </w:pPr>
      <w:r w:rsidRPr="005F152A">
        <w:rPr>
          <w:rFonts w:ascii="Times New Roman" w:hAnsi="Times New Roman"/>
          <w:color w:val="000000" w:themeColor="text1"/>
          <w:sz w:val="21"/>
          <w:szCs w:val="21"/>
        </w:rPr>
        <w:t>Contributions to a 529 plan are considered completed gifts for federal tax purposes, and in 2021 up to $15,000 per donor, per beneficiary, qualifies for the annual gift tax exclusion. Excess contributions above $15,000 must be reported on IRS Form 709 and will count against the taxpayer’s lifetime estate and gift tax exemption amount ($11.7 million in 2021).</w:t>
      </w:r>
    </w:p>
    <w:p w14:paraId="777CACD9" w14:textId="77777777" w:rsidR="000D2810" w:rsidRPr="005F152A" w:rsidRDefault="000D2810" w:rsidP="000D2810">
      <w:pPr>
        <w:spacing w:line="240" w:lineRule="auto"/>
        <w:jc w:val="both"/>
        <w:rPr>
          <w:rFonts w:ascii="Times New Roman" w:eastAsia="Times New Roman" w:hAnsi="Times New Roman"/>
          <w:b/>
          <w:bCs/>
          <w:color w:val="000000" w:themeColor="text1"/>
          <w:sz w:val="21"/>
          <w:szCs w:val="21"/>
        </w:rPr>
      </w:pPr>
      <w:r w:rsidRPr="005F152A">
        <w:rPr>
          <w:rFonts w:ascii="Times New Roman" w:eastAsia="Times New Roman" w:hAnsi="Times New Roman"/>
          <w:color w:val="000000" w:themeColor="text1"/>
          <w:sz w:val="21"/>
          <w:szCs w:val="21"/>
        </w:rPr>
        <w:t>There is also an option to make a larger tax-free 529 plan contribution, if the contribution is treated as if it were spread evenly over a 5-year period. For example, a $75,000 lump sum contribution to a 529 plan can be applied as though it were $15,000 per year, as long as no other gifts are made to the same beneficiary over the next 5 years. Grandparents sometimes use this 5-year gift-tax averaging as an estate planning strategy.</w:t>
      </w:r>
      <w:r w:rsidRPr="005F152A">
        <w:rPr>
          <w:rFonts w:ascii="Times New Roman" w:hAnsi="Times New Roman"/>
          <w:color w:val="000000" w:themeColor="text1"/>
          <w:sz w:val="21"/>
          <w:szCs w:val="21"/>
        </w:rPr>
        <w:t xml:space="preserve"> </w:t>
      </w:r>
      <w:r w:rsidRPr="005F152A">
        <w:rPr>
          <w:rFonts w:ascii="Times New Roman" w:hAnsi="Times New Roman"/>
          <w:b/>
          <w:bCs/>
          <w:color w:val="000000" w:themeColor="text1"/>
          <w:sz w:val="21"/>
          <w:szCs w:val="21"/>
        </w:rPr>
        <w:t>If you want to explore setting up a 529 plan, call us and we would be happy to assist you.</w:t>
      </w:r>
    </w:p>
    <w:p w14:paraId="04FFF8CC" w14:textId="77777777" w:rsidR="000D2810" w:rsidRDefault="000D2810" w:rsidP="000D2810">
      <w:pPr>
        <w:pStyle w:val="IntenseQuote"/>
        <w:pBdr>
          <w:bottom w:val="none" w:sz="0" w:space="0" w:color="auto"/>
        </w:pBdr>
        <w:spacing w:after="0" w:line="240" w:lineRule="auto"/>
        <w:ind w:left="0" w:right="0"/>
        <w:jc w:val="both"/>
        <w:rPr>
          <w:rFonts w:ascii="Times New Roman" w:hAnsi="Times New Roman"/>
          <w:i w:val="0"/>
          <w:iCs w:val="0"/>
          <w:color w:val="2F5496" w:themeColor="accent5" w:themeShade="BF"/>
          <w:sz w:val="26"/>
          <w:szCs w:val="26"/>
        </w:rPr>
      </w:pPr>
      <w:r w:rsidRPr="00E6592B">
        <w:rPr>
          <w:rFonts w:ascii="Times New Roman" w:hAnsi="Times New Roman"/>
          <w:i w:val="0"/>
          <w:iCs w:val="0"/>
          <w:color w:val="000099"/>
          <w:sz w:val="26"/>
          <w:szCs w:val="26"/>
        </w:rPr>
        <w:t>Maximize your qualified business income deduction (if applicable)</w:t>
      </w:r>
      <w:r>
        <w:rPr>
          <w:rFonts w:ascii="Times New Roman" w:hAnsi="Times New Roman"/>
          <w:i w:val="0"/>
          <w:iCs w:val="0"/>
          <w:color w:val="000099"/>
          <w:sz w:val="26"/>
          <w:szCs w:val="26"/>
        </w:rPr>
        <w:t>.</w:t>
      </w:r>
    </w:p>
    <w:p w14:paraId="6AF8563D" w14:textId="77777777" w:rsidR="000D2810" w:rsidRPr="00823B78" w:rsidRDefault="000D2810" w:rsidP="000D2810">
      <w:pPr>
        <w:pStyle w:val="IntenseQuote"/>
        <w:pBdr>
          <w:bottom w:val="none" w:sz="0" w:space="0" w:color="auto"/>
        </w:pBdr>
        <w:spacing w:before="0" w:after="0" w:line="240" w:lineRule="auto"/>
        <w:ind w:left="0" w:right="0"/>
        <w:jc w:val="both"/>
        <w:rPr>
          <w:rFonts w:ascii="Times New Roman" w:hAnsi="Times New Roman"/>
          <w:b w:val="0"/>
          <w:i w:val="0"/>
          <w:color w:val="000000" w:themeColor="text1"/>
          <w:sz w:val="18"/>
          <w:szCs w:val="18"/>
        </w:rPr>
      </w:pPr>
    </w:p>
    <w:p w14:paraId="541161D6" w14:textId="77777777" w:rsidR="000D2810" w:rsidRPr="005F152A" w:rsidRDefault="000D2810" w:rsidP="000D2810">
      <w:pPr>
        <w:pStyle w:val="IntenseQuote"/>
        <w:pBdr>
          <w:bottom w:val="none" w:sz="0" w:space="0" w:color="auto"/>
        </w:pBdr>
        <w:spacing w:before="0" w:after="0" w:line="240" w:lineRule="auto"/>
        <w:ind w:left="0" w:right="0"/>
        <w:jc w:val="both"/>
        <w:rPr>
          <w:rFonts w:ascii="Times New Roman" w:hAnsi="Times New Roman"/>
          <w:i w:val="0"/>
          <w:iCs w:val="0"/>
          <w:color w:val="000000" w:themeColor="text1"/>
          <w:sz w:val="26"/>
          <w:szCs w:val="26"/>
        </w:rPr>
      </w:pPr>
      <w:r w:rsidRPr="005F152A">
        <w:rPr>
          <w:rFonts w:ascii="Times New Roman" w:hAnsi="Times New Roman"/>
          <w:b w:val="0"/>
          <w:i w:val="0"/>
          <w:color w:val="000000" w:themeColor="text1"/>
          <w:sz w:val="21"/>
          <w:szCs w:val="21"/>
        </w:rPr>
        <w:t>One of the most talked about changes from the Tax Cuts and Jobs Act enacted in 2017 is the qualified business income deduction under Section 199A. Current proposals want to change this deduction, but for 2021, taxpayers who own interests in a sole proprietorship, partnership, LLC, or S corporation may be able to deduct up to 20</w:t>
      </w:r>
      <w:r>
        <w:rPr>
          <w:rFonts w:ascii="Times New Roman" w:hAnsi="Times New Roman"/>
          <w:b w:val="0"/>
          <w:i w:val="0"/>
          <w:color w:val="000000" w:themeColor="text1"/>
          <w:sz w:val="21"/>
          <w:szCs w:val="21"/>
        </w:rPr>
        <w:t xml:space="preserve">% </w:t>
      </w:r>
      <w:r w:rsidRPr="005F152A">
        <w:rPr>
          <w:rFonts w:ascii="Times New Roman" w:hAnsi="Times New Roman"/>
          <w:b w:val="0"/>
          <w:i w:val="0"/>
          <w:color w:val="000000" w:themeColor="text1"/>
          <w:sz w:val="21"/>
          <w:szCs w:val="21"/>
        </w:rPr>
        <w:t xml:space="preserve">of their qualified business income. Please be careful because this deduction is subject to various rules and limitations.  </w:t>
      </w:r>
    </w:p>
    <w:p w14:paraId="39E33C5D" w14:textId="77777777" w:rsidR="000D2810" w:rsidRPr="005F152A" w:rsidRDefault="000D2810" w:rsidP="000D2810">
      <w:pPr>
        <w:pStyle w:val="IntenseQuote"/>
        <w:pBdr>
          <w:bottom w:val="none" w:sz="0" w:space="0" w:color="auto"/>
        </w:pBdr>
        <w:spacing w:after="0" w:line="240" w:lineRule="auto"/>
        <w:ind w:left="0" w:right="0"/>
        <w:jc w:val="both"/>
        <w:rPr>
          <w:rFonts w:ascii="Times New Roman" w:hAnsi="Times New Roman"/>
          <w:i w:val="0"/>
          <w:color w:val="000000" w:themeColor="text1"/>
          <w:sz w:val="21"/>
          <w:szCs w:val="21"/>
        </w:rPr>
      </w:pPr>
      <w:r w:rsidRPr="005F152A">
        <w:rPr>
          <w:rFonts w:ascii="Times New Roman" w:hAnsi="Times New Roman"/>
          <w:b w:val="0"/>
          <w:i w:val="0"/>
          <w:color w:val="000000" w:themeColor="text1"/>
          <w:sz w:val="21"/>
          <w:szCs w:val="21"/>
        </w:rPr>
        <w:t xml:space="preserve">There are planning strategies to consider for business owners. For example, business owners can adjust their business’s W-2 wages to maximize the deduction. Also, it may be beneficial for business owners to convert their independent contractors to employees where possible, but before doing so, please make sure the benefit of the deduction outweighs the increased payroll tax burden and cost of providing employee benefits. Other planning strategies can include investing in short-lived depreciable assets, restructuring the business, and leasing or selling property between businesses.  </w:t>
      </w:r>
      <w:r w:rsidRPr="005F152A">
        <w:rPr>
          <w:rFonts w:ascii="Times New Roman" w:hAnsi="Times New Roman"/>
          <w:i w:val="0"/>
          <w:color w:val="000000" w:themeColor="text1"/>
          <w:sz w:val="21"/>
          <w:szCs w:val="21"/>
        </w:rPr>
        <w:t>This piece of tax legislation is complicated and would take an entire report to discuss, so we recommend that if you are a business owner, you should talk with a qualified tax professional about how this new Section 199A could potentially work for you.</w:t>
      </w:r>
    </w:p>
    <w:p w14:paraId="5D8F8BA8" w14:textId="77777777" w:rsidR="000D2810" w:rsidRPr="0048569A" w:rsidRDefault="000D2810" w:rsidP="000D2810">
      <w:pPr>
        <w:rPr>
          <w:sz w:val="4"/>
          <w:szCs w:val="4"/>
        </w:rPr>
      </w:pPr>
    </w:p>
    <w:p w14:paraId="66ED9DFF" w14:textId="77777777" w:rsidR="000D2810" w:rsidRDefault="000D2810" w:rsidP="000D2810">
      <w:pPr>
        <w:shd w:val="clear" w:color="auto" w:fill="FFFFFF"/>
        <w:spacing w:after="0"/>
        <w:jc w:val="both"/>
        <w:rPr>
          <w:rFonts w:ascii="Times New Roman" w:hAnsi="Times New Roman"/>
          <w:b/>
          <w:i/>
          <w:color w:val="1F4E79" w:themeColor="accent1" w:themeShade="80"/>
          <w:sz w:val="40"/>
          <w:szCs w:val="40"/>
          <w:shd w:val="clear" w:color="auto" w:fill="9CC2E5" w:themeFill="accent1" w:themeFillTint="99"/>
        </w:rPr>
      </w:pPr>
      <w:r w:rsidRPr="008002D3">
        <w:rPr>
          <w:rFonts w:ascii="Times New Roman" w:hAnsi="Times New Roman"/>
          <w:b/>
          <w:i/>
          <w:color w:val="000099"/>
          <w:sz w:val="36"/>
          <w:szCs w:val="36"/>
          <w:shd w:val="clear" w:color="auto" w:fill="9CC2E5" w:themeFill="accent1" w:themeFillTint="99"/>
        </w:rPr>
        <w:t xml:space="preserve">Consider All of Your Retirement Savings Options for 2021         </w:t>
      </w:r>
      <w:r w:rsidRPr="0048569A">
        <w:rPr>
          <w:rFonts w:ascii="Times New Roman" w:hAnsi="Times New Roman"/>
          <w:b/>
          <w:i/>
          <w:color w:val="1F4E79" w:themeColor="accent1" w:themeShade="80"/>
          <w:sz w:val="36"/>
          <w:szCs w:val="36"/>
          <w:shd w:val="clear" w:color="auto" w:fill="9CC2E5" w:themeFill="accent1" w:themeFillTint="99"/>
        </w:rPr>
        <w:tab/>
      </w:r>
      <w:r w:rsidRPr="002E41F1">
        <w:rPr>
          <w:rFonts w:ascii="Times New Roman" w:hAnsi="Times New Roman"/>
          <w:b/>
          <w:i/>
          <w:color w:val="1F4E79" w:themeColor="accent1" w:themeShade="80"/>
          <w:sz w:val="40"/>
          <w:szCs w:val="40"/>
          <w:shd w:val="clear" w:color="auto" w:fill="9CC2E5" w:themeFill="accent1" w:themeFillTint="99"/>
        </w:rPr>
        <w:tab/>
      </w:r>
    </w:p>
    <w:p w14:paraId="44D3240A" w14:textId="77777777" w:rsidR="000D2810" w:rsidRPr="00DF5035" w:rsidRDefault="000D2810" w:rsidP="000D2810">
      <w:pPr>
        <w:shd w:val="clear" w:color="auto" w:fill="FFFFFF"/>
        <w:spacing w:after="0" w:line="240" w:lineRule="auto"/>
        <w:jc w:val="both"/>
        <w:rPr>
          <w:rFonts w:ascii="Times New Roman" w:hAnsi="Times New Roman"/>
          <w:color w:val="000000"/>
          <w:sz w:val="16"/>
          <w:szCs w:val="16"/>
        </w:rPr>
      </w:pPr>
    </w:p>
    <w:p w14:paraId="731A7CC1" w14:textId="77777777" w:rsidR="000D2810" w:rsidRPr="005F152A" w:rsidRDefault="000D2810" w:rsidP="000D2810">
      <w:pPr>
        <w:shd w:val="clear" w:color="auto" w:fill="FFFFFF"/>
        <w:spacing w:after="0" w:line="240" w:lineRule="auto"/>
        <w:jc w:val="both"/>
        <w:rPr>
          <w:rFonts w:ascii="Times New Roman" w:hAnsi="Times New Roman"/>
          <w:color w:val="000000" w:themeColor="text1"/>
          <w:sz w:val="21"/>
          <w:szCs w:val="21"/>
        </w:rPr>
      </w:pPr>
      <w:r w:rsidRPr="005F152A">
        <w:rPr>
          <w:rFonts w:ascii="Times New Roman" w:hAnsi="Times New Roman"/>
          <w:color w:val="000000" w:themeColor="text1"/>
          <w:sz w:val="21"/>
          <w:szCs w:val="21"/>
        </w:rPr>
        <w:t>If you have earned income or are working, you should consider contributing to retirement plans.  This is an ideal time to make sure you maximize your intended use of retirement plans for 2021 and start thinking about your strategy for 2022.  For many investors, retirement contributions represent one of the smarter tax moves that they can make.  Here are some retirement plan strategies we’d like to highlight.</w:t>
      </w:r>
    </w:p>
    <w:p w14:paraId="5A30F23F" w14:textId="77777777" w:rsidR="000D2810" w:rsidRPr="005F152A" w:rsidRDefault="000D2810" w:rsidP="000D2810">
      <w:pPr>
        <w:shd w:val="clear" w:color="auto" w:fill="FFFFFF"/>
        <w:spacing w:after="0" w:line="240" w:lineRule="auto"/>
        <w:jc w:val="both"/>
        <w:rPr>
          <w:rFonts w:ascii="Times New Roman" w:hAnsi="Times New Roman"/>
          <w:color w:val="000000" w:themeColor="text1"/>
          <w:sz w:val="21"/>
          <w:szCs w:val="21"/>
        </w:rPr>
      </w:pPr>
    </w:p>
    <w:p w14:paraId="22CA37BA" w14:textId="77777777" w:rsidR="000D2810" w:rsidRPr="005F152A" w:rsidRDefault="000D2810" w:rsidP="000D2810">
      <w:pPr>
        <w:shd w:val="clear" w:color="auto" w:fill="FFFFFF"/>
        <w:spacing w:after="100" w:afterAutospacing="1" w:line="240" w:lineRule="auto"/>
        <w:jc w:val="both"/>
        <w:rPr>
          <w:rFonts w:ascii="Times New Roman" w:eastAsia="Times New Roman" w:hAnsi="Times New Roman"/>
          <w:b/>
          <w:color w:val="000000" w:themeColor="text1"/>
          <w:szCs w:val="24"/>
        </w:rPr>
      </w:pPr>
      <w:r w:rsidRPr="005F152A">
        <w:rPr>
          <w:rFonts w:ascii="Times New Roman" w:hAnsi="Times New Roman"/>
          <w:b/>
          <w:bCs/>
          <w:color w:val="000000" w:themeColor="text1"/>
          <w:u w:val="single"/>
        </w:rPr>
        <w:lastRenderedPageBreak/>
        <w:t>401(k) contribution limits unchanged.</w:t>
      </w:r>
      <w:r w:rsidRPr="005F152A">
        <w:rPr>
          <w:rFonts w:ascii="Times New Roman" w:eastAsia="Times New Roman" w:hAnsi="Times New Roman"/>
          <w:color w:val="000000" w:themeColor="text1"/>
          <w:sz w:val="28"/>
          <w:szCs w:val="24"/>
        </w:rPr>
        <w:t xml:space="preserve">  </w:t>
      </w:r>
      <w:r w:rsidRPr="005F152A">
        <w:rPr>
          <w:rFonts w:ascii="Times New Roman" w:eastAsia="Times New Roman" w:hAnsi="Times New Roman"/>
          <w:color w:val="000000" w:themeColor="text1"/>
          <w:sz w:val="21"/>
          <w:szCs w:val="21"/>
        </w:rPr>
        <w:t xml:space="preserve">The elective deferral (contribution) limit for employees under the age of 50 who participate in 401(k), 403(b), most 457 plans, and the federal government’s Thrift Savings Plan is $19,500. The catch-up contribution limit for employees aged 50 and over who participate in 401(k), 403(b), most 457 plans, and the federal government’s Thrift Savings Plan increases also to an additional $6,500 ($26,000 total).  </w:t>
      </w:r>
      <w:r w:rsidRPr="005F152A">
        <w:rPr>
          <w:rFonts w:ascii="Times New Roman" w:eastAsia="Times New Roman" w:hAnsi="Times New Roman"/>
          <w:b/>
          <w:color w:val="000000" w:themeColor="text1"/>
          <w:sz w:val="21"/>
          <w:szCs w:val="21"/>
        </w:rPr>
        <w:t>As a reminder, these contributions must be made in 2021.</w:t>
      </w:r>
      <w:r w:rsidRPr="005F152A">
        <w:rPr>
          <w:rFonts w:ascii="Times New Roman" w:eastAsia="Times New Roman" w:hAnsi="Times New Roman"/>
          <w:b/>
          <w:color w:val="000000" w:themeColor="text1"/>
          <w:szCs w:val="24"/>
        </w:rPr>
        <w:t xml:space="preserve"> </w:t>
      </w:r>
    </w:p>
    <w:p w14:paraId="42C89012" w14:textId="77777777" w:rsidR="000D2810" w:rsidRPr="005F152A" w:rsidRDefault="000D2810" w:rsidP="000D2810">
      <w:pPr>
        <w:shd w:val="clear" w:color="auto" w:fill="FFFFFF"/>
        <w:spacing w:after="0" w:line="240" w:lineRule="auto"/>
        <w:jc w:val="both"/>
        <w:rPr>
          <w:rFonts w:ascii="Times New Roman" w:eastAsia="Times New Roman" w:hAnsi="Times New Roman"/>
          <w:b/>
          <w:color w:val="000000" w:themeColor="text1"/>
          <w:szCs w:val="24"/>
        </w:rPr>
      </w:pPr>
      <w:r w:rsidRPr="005F152A">
        <w:rPr>
          <w:rFonts w:ascii="Times New Roman" w:hAnsi="Times New Roman"/>
          <w:b/>
          <w:bCs/>
          <w:color w:val="000000" w:themeColor="text1"/>
          <w:u w:val="single"/>
        </w:rPr>
        <w:t>IRA contribution limits unchanged.</w:t>
      </w:r>
      <w:r w:rsidRPr="005F152A">
        <w:rPr>
          <w:rFonts w:ascii="Times New Roman" w:hAnsi="Times New Roman"/>
          <w:color w:val="000000" w:themeColor="text1"/>
          <w:sz w:val="28"/>
          <w:szCs w:val="24"/>
        </w:rPr>
        <w:t> </w:t>
      </w:r>
      <w:r w:rsidRPr="005F152A">
        <w:rPr>
          <w:rFonts w:ascii="Times New Roman" w:eastAsia="Times New Roman" w:hAnsi="Times New Roman"/>
          <w:color w:val="000000" w:themeColor="text1"/>
          <w:sz w:val="21"/>
          <w:szCs w:val="21"/>
        </w:rPr>
        <w:t xml:space="preserve">The limit on annual contributions to an Individual Retirement Account (IRA) which was increased in 2019, remains at $6,000 for 2021.  The additional catch-up contribution limit for individuals aged 50 and over is not subject to an annual cost-of-living adjustment and remains $1,000 (for a total of $7,000).  </w:t>
      </w:r>
      <w:r w:rsidRPr="005F152A">
        <w:rPr>
          <w:rFonts w:ascii="Times New Roman" w:eastAsia="Times New Roman" w:hAnsi="Times New Roman"/>
          <w:b/>
          <w:color w:val="000000" w:themeColor="text1"/>
          <w:sz w:val="21"/>
          <w:szCs w:val="21"/>
        </w:rPr>
        <w:t>IRA contributions for 2021 can be made all the way up to the April 15, 2022, filing deadline.</w:t>
      </w:r>
      <w:r w:rsidRPr="005F152A">
        <w:rPr>
          <w:rFonts w:ascii="Times New Roman" w:eastAsia="Times New Roman" w:hAnsi="Times New Roman"/>
          <w:b/>
          <w:color w:val="000000" w:themeColor="text1"/>
          <w:szCs w:val="24"/>
        </w:rPr>
        <w:t xml:space="preserve"> </w:t>
      </w:r>
    </w:p>
    <w:p w14:paraId="234BD08B" w14:textId="77777777" w:rsidR="000D2810" w:rsidRPr="005F152A" w:rsidRDefault="000D2810" w:rsidP="000D2810">
      <w:pPr>
        <w:shd w:val="clear" w:color="auto" w:fill="FFFFFF"/>
        <w:spacing w:before="100" w:beforeAutospacing="1" w:after="0" w:line="240" w:lineRule="auto"/>
        <w:jc w:val="both"/>
        <w:rPr>
          <w:noProof/>
          <w:color w:val="000000" w:themeColor="text1"/>
          <w:szCs w:val="24"/>
        </w:rPr>
      </w:pPr>
      <w:r w:rsidRPr="005F152A">
        <w:rPr>
          <w:rFonts w:ascii="Times New Roman" w:hAnsi="Times New Roman"/>
          <w:b/>
          <w:bCs/>
          <w:color w:val="000000" w:themeColor="text1"/>
          <w:szCs w:val="24"/>
          <w:u w:val="single"/>
        </w:rPr>
        <w:t>Higher IRA income limits. </w:t>
      </w:r>
      <w:r w:rsidRPr="005F152A">
        <w:rPr>
          <w:rFonts w:ascii="Times New Roman" w:eastAsia="Times New Roman" w:hAnsi="Times New Roman"/>
          <w:color w:val="000000" w:themeColor="text1"/>
          <w:sz w:val="21"/>
          <w:szCs w:val="21"/>
        </w:rPr>
        <w:t xml:space="preserve">The deduction for taxpayers making contributions to a traditional IRA is phased out for singles and heads of household who are covered by a workplace retirement plan and have modified adjusted gross incomes (MAGI) of $66,000 and $76,000 for 2021.  For married couples filing jointly, in which the spouse who makes the IRA contribution is covered by a workplace retirement plan, the income phase-out range is $105,000 to $125,000.  For an IRA contributor who is not covered by a workplace retirement plan and is married to someone who is covered, the deduction is phased out in 2021 as the couple’s income reaches $198,000 and completely at $208,000. For a married individual filing a separate return who is covered by a workplace retirement plan, the phase-out range remains at $0 to $10,000 for 2021. </w:t>
      </w:r>
      <w:r w:rsidRPr="005F152A">
        <w:rPr>
          <w:rFonts w:ascii="Times New Roman" w:eastAsia="Times New Roman" w:hAnsi="Times New Roman"/>
          <w:b/>
          <w:color w:val="000000" w:themeColor="text1"/>
          <w:sz w:val="21"/>
          <w:szCs w:val="21"/>
        </w:rPr>
        <w:t>Please keep in mind, if your earned income is less than your eligible contribution amount, your maximum contribution amount equals your earned income.</w:t>
      </w:r>
      <w:r w:rsidRPr="005F152A">
        <w:rPr>
          <w:noProof/>
          <w:color w:val="000000" w:themeColor="text1"/>
          <w:szCs w:val="24"/>
        </w:rPr>
        <w:t xml:space="preserve"> </w:t>
      </w:r>
    </w:p>
    <w:p w14:paraId="2E8C1B58" w14:textId="77777777" w:rsidR="000D2810" w:rsidRPr="005F152A" w:rsidRDefault="000D2810" w:rsidP="000D2810">
      <w:pPr>
        <w:shd w:val="clear" w:color="auto" w:fill="FFFFFF"/>
        <w:spacing w:after="0" w:line="240" w:lineRule="auto"/>
        <w:jc w:val="both"/>
        <w:rPr>
          <w:rFonts w:ascii="Times New Roman" w:eastAsia="Times New Roman" w:hAnsi="Times New Roman"/>
          <w:b/>
          <w:color w:val="000000" w:themeColor="text1"/>
          <w:szCs w:val="24"/>
        </w:rPr>
      </w:pPr>
      <w:r w:rsidRPr="005F152A">
        <w:rPr>
          <w:rFonts w:ascii="Times New Roman" w:eastAsia="Times New Roman" w:hAnsi="Times New Roman"/>
          <w:b/>
          <w:color w:val="000000" w:themeColor="text1"/>
          <w:szCs w:val="24"/>
        </w:rPr>
        <w:br/>
      </w:r>
      <w:r w:rsidRPr="005F152A">
        <w:rPr>
          <w:rFonts w:ascii="Times New Roman" w:hAnsi="Times New Roman"/>
          <w:b/>
          <w:bCs/>
          <w:color w:val="000000" w:themeColor="text1"/>
          <w:szCs w:val="24"/>
          <w:u w:val="single"/>
        </w:rPr>
        <w:t>Increased Roth IRA income cutoffs.</w:t>
      </w:r>
      <w:r w:rsidRPr="005F152A">
        <w:rPr>
          <w:rFonts w:ascii="Times New Roman" w:hAnsi="Times New Roman"/>
          <w:color w:val="000000" w:themeColor="text1"/>
          <w:sz w:val="24"/>
        </w:rPr>
        <w:t> </w:t>
      </w:r>
      <w:r w:rsidRPr="005F152A">
        <w:rPr>
          <w:rFonts w:ascii="Times New Roman" w:eastAsia="Times New Roman" w:hAnsi="Times New Roman"/>
          <w:color w:val="000000" w:themeColor="text1"/>
          <w:sz w:val="21"/>
          <w:szCs w:val="21"/>
        </w:rPr>
        <w:t xml:space="preserve">The MAGI phase-out range for taxpayers making contributions to a Roth IRA is $198,000 - $208,000 for married couples filing jointly in 2021. For singles and heads of household, the income phase-out range is $125,000 - $140,000.  For a married individual filing a separate return, the phase-out range remains at  $0 to $10,000. </w:t>
      </w:r>
      <w:r w:rsidRPr="005F152A">
        <w:rPr>
          <w:rFonts w:ascii="Times New Roman" w:eastAsia="Times New Roman" w:hAnsi="Times New Roman"/>
          <w:b/>
          <w:color w:val="000000" w:themeColor="text1"/>
          <w:sz w:val="21"/>
          <w:szCs w:val="21"/>
        </w:rPr>
        <w:t>Please keep in mind, if your earned income is less than your eligible contribution amount, your maximum contribution amount equals your earned income.</w:t>
      </w:r>
    </w:p>
    <w:p w14:paraId="5001D74F" w14:textId="77777777" w:rsidR="000D2810" w:rsidRPr="005F152A" w:rsidRDefault="000D2810" w:rsidP="000D2810">
      <w:pPr>
        <w:shd w:val="clear" w:color="auto" w:fill="FFFFFF"/>
        <w:spacing w:after="0" w:line="240" w:lineRule="auto"/>
        <w:jc w:val="both"/>
        <w:rPr>
          <w:rFonts w:ascii="Times New Roman" w:eastAsia="Times New Roman" w:hAnsi="Times New Roman"/>
          <w:b/>
          <w:color w:val="000000" w:themeColor="text1"/>
          <w:sz w:val="2"/>
          <w:szCs w:val="2"/>
        </w:rPr>
      </w:pPr>
    </w:p>
    <w:p w14:paraId="71ADD174" w14:textId="77777777" w:rsidR="000D2810" w:rsidRPr="005F152A" w:rsidRDefault="000D2810" w:rsidP="000D2810">
      <w:pPr>
        <w:shd w:val="clear" w:color="auto" w:fill="FFFFFF"/>
        <w:spacing w:after="0" w:line="240" w:lineRule="auto"/>
        <w:jc w:val="both"/>
        <w:rPr>
          <w:rFonts w:ascii="Times New Roman" w:hAnsi="Times New Roman"/>
          <w:b/>
          <w:bCs/>
          <w:color w:val="000000" w:themeColor="text1"/>
          <w:sz w:val="20"/>
          <w:u w:val="single"/>
        </w:rPr>
      </w:pPr>
    </w:p>
    <w:p w14:paraId="34495497" w14:textId="77777777" w:rsidR="000D2810" w:rsidRPr="005F152A" w:rsidRDefault="000D2810" w:rsidP="000D2810">
      <w:pPr>
        <w:shd w:val="clear" w:color="auto" w:fill="FFFFFF"/>
        <w:spacing w:after="0" w:line="240" w:lineRule="auto"/>
        <w:jc w:val="both"/>
        <w:rPr>
          <w:rFonts w:ascii="Times New Roman" w:eastAsia="Times New Roman" w:hAnsi="Times New Roman"/>
          <w:color w:val="000000" w:themeColor="text1"/>
          <w:sz w:val="21"/>
          <w:szCs w:val="21"/>
        </w:rPr>
      </w:pPr>
      <w:r w:rsidRPr="005F152A">
        <w:rPr>
          <w:rFonts w:ascii="Times New Roman" w:hAnsi="Times New Roman"/>
          <w:b/>
          <w:bCs/>
          <w:color w:val="000000" w:themeColor="text1"/>
          <w:szCs w:val="24"/>
          <w:u w:val="single"/>
        </w:rPr>
        <w:t>Larger saver's credit threshold.</w:t>
      </w:r>
      <w:r w:rsidRPr="005F152A">
        <w:rPr>
          <w:rFonts w:ascii="Times New Roman" w:hAnsi="Times New Roman"/>
          <w:color w:val="000000" w:themeColor="text1"/>
        </w:rPr>
        <w:t xml:space="preserve"> </w:t>
      </w:r>
      <w:r w:rsidRPr="005F152A">
        <w:rPr>
          <w:rFonts w:ascii="Times New Roman" w:eastAsia="Times New Roman" w:hAnsi="Times New Roman"/>
          <w:color w:val="000000" w:themeColor="text1"/>
          <w:sz w:val="21"/>
          <w:szCs w:val="21"/>
        </w:rPr>
        <w:t>The MAGI limit for the saver’s credit (also known as the Retirement Savings Contribution Credit) for low- and moderate-income workers is $66,000 for married couples filing jointly in 2021, $49,500 for heads of household and $33,000 for all other filers.</w:t>
      </w:r>
    </w:p>
    <w:p w14:paraId="7C3EEBA9" w14:textId="77777777" w:rsidR="000D2810" w:rsidRPr="005F152A" w:rsidRDefault="000D2810" w:rsidP="000D2810">
      <w:pPr>
        <w:shd w:val="clear" w:color="auto" w:fill="FFFFFF"/>
        <w:spacing w:after="0" w:line="240" w:lineRule="auto"/>
        <w:jc w:val="both"/>
        <w:rPr>
          <w:rFonts w:ascii="Times New Roman" w:eastAsia="Times New Roman" w:hAnsi="Times New Roman"/>
          <w:color w:val="000000" w:themeColor="text1"/>
          <w:sz w:val="21"/>
          <w:szCs w:val="21"/>
        </w:rPr>
      </w:pPr>
      <w:r w:rsidRPr="005F152A">
        <w:rPr>
          <w:rFonts w:ascii="Times New Roman" w:eastAsia="Times New Roman" w:hAnsi="Times New Roman"/>
          <w:color w:val="000000" w:themeColor="text1"/>
          <w:sz w:val="21"/>
          <w:szCs w:val="21"/>
        </w:rPr>
        <w:tab/>
      </w:r>
      <w:r w:rsidRPr="005F152A">
        <w:rPr>
          <w:rFonts w:ascii="Times New Roman" w:eastAsia="Times New Roman" w:hAnsi="Times New Roman"/>
          <w:color w:val="000000" w:themeColor="text1"/>
          <w:sz w:val="21"/>
          <w:szCs w:val="21"/>
        </w:rPr>
        <w:tab/>
      </w:r>
      <w:r w:rsidRPr="005F152A">
        <w:rPr>
          <w:rFonts w:ascii="Times New Roman" w:eastAsia="Times New Roman" w:hAnsi="Times New Roman"/>
          <w:color w:val="000000" w:themeColor="text1"/>
          <w:sz w:val="21"/>
          <w:szCs w:val="21"/>
        </w:rPr>
        <w:tab/>
      </w:r>
    </w:p>
    <w:p w14:paraId="14E3A530" w14:textId="77777777" w:rsidR="000D2810" w:rsidRPr="005F152A" w:rsidRDefault="000D2810" w:rsidP="000D2810">
      <w:pPr>
        <w:spacing w:after="0" w:line="240" w:lineRule="auto"/>
        <w:ind w:right="270"/>
        <w:jc w:val="both"/>
        <w:rPr>
          <w:rFonts w:ascii="Times New Roman" w:eastAsia="Times New Roman" w:hAnsi="Times New Roman"/>
          <w:b/>
          <w:bCs/>
          <w:color w:val="000000" w:themeColor="text1"/>
          <w:sz w:val="21"/>
          <w:szCs w:val="21"/>
        </w:rPr>
      </w:pPr>
      <w:r w:rsidRPr="005F152A">
        <w:rPr>
          <w:rFonts w:ascii="Times New Roman" w:hAnsi="Times New Roman"/>
          <w:b/>
          <w:bCs/>
          <w:color w:val="000000" w:themeColor="text1"/>
          <w:szCs w:val="24"/>
          <w:u w:val="single"/>
        </w:rPr>
        <w:t>Be careful of the IRA one rollover rule.</w:t>
      </w:r>
      <w:r w:rsidRPr="005F152A">
        <w:rPr>
          <w:rFonts w:ascii="Times New Roman" w:eastAsia="Times New Roman" w:hAnsi="Times New Roman"/>
          <w:color w:val="000000" w:themeColor="text1"/>
          <w:sz w:val="24"/>
        </w:rPr>
        <w:t xml:space="preserve"> </w:t>
      </w:r>
      <w:r w:rsidRPr="005F152A">
        <w:rPr>
          <w:rFonts w:ascii="Times New Roman" w:eastAsia="Times New Roman" w:hAnsi="Times New Roman"/>
          <w:color w:val="000000" w:themeColor="text1"/>
          <w:sz w:val="21"/>
          <w:szCs w:val="21"/>
        </w:rPr>
        <w:t>Investors are limited to only one rollover from all of their IRAs to another in any 12-month period. A second IRA-to-IRA rollover in a single year could result in income tax becoming due on the rollover, a 10% early withdrawal penalty, and a 6% per year excess contributions tax as long as that rollover remains in the IRA. Individuals can only make one IRA rollover during any 1-year period, but there is no limit on trustee-to-trustee transfers. Multiple trustee-to-trustee transfers between IRAs and conversions from traditional IRAs to Roth IRAs are allowed in the same year</w:t>
      </w:r>
      <w:r w:rsidRPr="005F152A">
        <w:rPr>
          <w:rFonts w:ascii="Times New Roman" w:hAnsi="Times New Roman"/>
          <w:b/>
          <w:color w:val="000000" w:themeColor="text1"/>
          <w:sz w:val="21"/>
          <w:szCs w:val="21"/>
        </w:rPr>
        <w:t>. If you are rolling over an IRA or have any questions on IRAs, please call us.</w:t>
      </w:r>
    </w:p>
    <w:p w14:paraId="7C44E066" w14:textId="77777777" w:rsidR="000D2810" w:rsidRPr="005F152A" w:rsidRDefault="000D2810" w:rsidP="000D2810">
      <w:pPr>
        <w:shd w:val="clear" w:color="auto" w:fill="FFFFFF"/>
        <w:spacing w:after="0" w:line="240" w:lineRule="auto"/>
        <w:jc w:val="both"/>
        <w:rPr>
          <w:rFonts w:ascii="Times New Roman" w:hAnsi="Times New Roman"/>
          <w:b/>
          <w:color w:val="000000" w:themeColor="text1"/>
          <w:szCs w:val="24"/>
        </w:rPr>
      </w:pPr>
    </w:p>
    <w:p w14:paraId="7961B192" w14:textId="77777777" w:rsidR="000D2810" w:rsidRPr="00C9719A" w:rsidRDefault="000D2810" w:rsidP="000D2810">
      <w:pPr>
        <w:shd w:val="clear" w:color="auto" w:fill="FFFFFF"/>
        <w:spacing w:after="0" w:line="240" w:lineRule="auto"/>
        <w:jc w:val="both"/>
        <w:rPr>
          <w:rFonts w:ascii="Times New Roman" w:hAnsi="Times New Roman"/>
          <w:b/>
          <w:color w:val="000000"/>
          <w:sz w:val="8"/>
          <w:szCs w:val="10"/>
        </w:rPr>
      </w:pPr>
    </w:p>
    <w:p w14:paraId="33E62C72" w14:textId="77777777" w:rsidR="000D2810" w:rsidRPr="002A3F0D" w:rsidRDefault="000D2810" w:rsidP="000D2810">
      <w:pPr>
        <w:shd w:val="clear" w:color="auto" w:fill="FFFFFF"/>
        <w:spacing w:after="0"/>
        <w:jc w:val="both"/>
        <w:rPr>
          <w:rFonts w:ascii="Times New Roman" w:hAnsi="Times New Roman"/>
          <w:b/>
          <w:i/>
          <w:color w:val="1F4E79" w:themeColor="accent1" w:themeShade="80"/>
          <w:sz w:val="24"/>
          <w:szCs w:val="24"/>
          <w:shd w:val="clear" w:color="auto" w:fill="9CC2E5" w:themeFill="accent1" w:themeFillTint="99"/>
        </w:rPr>
      </w:pPr>
      <w:r w:rsidRPr="008002D3">
        <w:rPr>
          <w:rFonts w:ascii="Times New Roman" w:hAnsi="Times New Roman"/>
          <w:b/>
          <w:i/>
          <w:color w:val="000099"/>
          <w:sz w:val="36"/>
          <w:szCs w:val="36"/>
          <w:shd w:val="clear" w:color="auto" w:fill="9CC2E5" w:themeFill="accent1" w:themeFillTint="99"/>
        </w:rPr>
        <w:t>Roth IRA Conversions</w:t>
      </w:r>
      <w:r w:rsidRPr="008002D3">
        <w:rPr>
          <w:rFonts w:ascii="Times New Roman" w:hAnsi="Times New Roman"/>
          <w:b/>
          <w:i/>
          <w:color w:val="000099"/>
          <w:sz w:val="40"/>
          <w:szCs w:val="40"/>
          <w:shd w:val="clear" w:color="auto" w:fill="9CC2E5" w:themeFill="accent1" w:themeFillTint="99"/>
        </w:rPr>
        <w:tab/>
        <w:t xml:space="preserve">                 </w:t>
      </w:r>
      <w:r w:rsidRPr="003C5267">
        <w:rPr>
          <w:rFonts w:ascii="Times New Roman" w:hAnsi="Times New Roman"/>
          <w:b/>
          <w:i/>
          <w:color w:val="1F4E79" w:themeColor="accent1" w:themeShade="80"/>
          <w:sz w:val="24"/>
          <w:szCs w:val="24"/>
          <w:shd w:val="clear" w:color="auto" w:fill="9CC2E5" w:themeFill="accent1" w:themeFillTint="99"/>
        </w:rPr>
        <w:tab/>
      </w:r>
      <w:r w:rsidRPr="003C5267">
        <w:rPr>
          <w:rFonts w:ascii="Times New Roman" w:hAnsi="Times New Roman"/>
          <w:b/>
          <w:i/>
          <w:color w:val="1F4E79" w:themeColor="accent1" w:themeShade="80"/>
          <w:sz w:val="24"/>
          <w:szCs w:val="24"/>
          <w:shd w:val="clear" w:color="auto" w:fill="9CC2E5" w:themeFill="accent1" w:themeFillTint="99"/>
        </w:rPr>
        <w:tab/>
      </w:r>
      <w:r w:rsidRPr="003C5267">
        <w:rPr>
          <w:rFonts w:ascii="Times New Roman" w:hAnsi="Times New Roman"/>
          <w:b/>
          <w:i/>
          <w:color w:val="1F4E79" w:themeColor="accent1" w:themeShade="80"/>
          <w:sz w:val="24"/>
          <w:szCs w:val="24"/>
          <w:shd w:val="clear" w:color="auto" w:fill="9CC2E5" w:themeFill="accent1" w:themeFillTint="99"/>
        </w:rPr>
        <w:tab/>
      </w:r>
      <w:r w:rsidRPr="003C5267">
        <w:rPr>
          <w:rFonts w:ascii="Times New Roman" w:hAnsi="Times New Roman"/>
          <w:b/>
          <w:i/>
          <w:color w:val="1F4E79" w:themeColor="accent1" w:themeShade="80"/>
          <w:sz w:val="24"/>
          <w:szCs w:val="24"/>
          <w:shd w:val="clear" w:color="auto" w:fill="9CC2E5" w:themeFill="accent1" w:themeFillTint="99"/>
        </w:rPr>
        <w:tab/>
      </w:r>
      <w:r w:rsidRPr="003C5267">
        <w:rPr>
          <w:rFonts w:ascii="Times New Roman" w:hAnsi="Times New Roman"/>
          <w:b/>
          <w:i/>
          <w:color w:val="1F4E79" w:themeColor="accent1" w:themeShade="80"/>
          <w:sz w:val="24"/>
          <w:szCs w:val="24"/>
          <w:shd w:val="clear" w:color="auto" w:fill="9CC2E5" w:themeFill="accent1" w:themeFillTint="99"/>
        </w:rPr>
        <w:tab/>
      </w:r>
      <w:r w:rsidRPr="003C5267">
        <w:rPr>
          <w:rFonts w:ascii="Times New Roman" w:hAnsi="Times New Roman"/>
          <w:b/>
          <w:i/>
          <w:color w:val="1F4E79" w:themeColor="accent1" w:themeShade="80"/>
          <w:sz w:val="24"/>
          <w:szCs w:val="24"/>
          <w:shd w:val="clear" w:color="auto" w:fill="9CC2E5" w:themeFill="accent1" w:themeFillTint="99"/>
        </w:rPr>
        <w:tab/>
      </w:r>
      <w:r w:rsidRPr="003C5267">
        <w:rPr>
          <w:rFonts w:ascii="Times New Roman" w:hAnsi="Times New Roman"/>
          <w:b/>
          <w:i/>
          <w:color w:val="1F4E79" w:themeColor="accent1" w:themeShade="80"/>
          <w:sz w:val="24"/>
          <w:szCs w:val="24"/>
          <w:shd w:val="clear" w:color="auto" w:fill="9CC2E5" w:themeFill="accent1" w:themeFillTint="99"/>
        </w:rPr>
        <w:tab/>
      </w:r>
      <w:r w:rsidRPr="003C5267">
        <w:rPr>
          <w:rFonts w:ascii="Times New Roman" w:hAnsi="Times New Roman"/>
          <w:b/>
          <w:i/>
          <w:color w:val="1F4E79" w:themeColor="accent1" w:themeShade="80"/>
          <w:sz w:val="24"/>
          <w:szCs w:val="24"/>
          <w:shd w:val="clear" w:color="auto" w:fill="9CC2E5" w:themeFill="accent1" w:themeFillTint="99"/>
        </w:rPr>
        <w:tab/>
      </w:r>
    </w:p>
    <w:p w14:paraId="2043D560" w14:textId="77777777" w:rsidR="000D2810" w:rsidRPr="00FE0201" w:rsidRDefault="000D2810" w:rsidP="000D2810">
      <w:pPr>
        <w:shd w:val="clear" w:color="auto" w:fill="FFFFFF"/>
        <w:spacing w:after="0" w:line="240" w:lineRule="auto"/>
        <w:jc w:val="both"/>
        <w:rPr>
          <w:rFonts w:ascii="Times New Roman" w:eastAsia="Times New Roman" w:hAnsi="Times New Roman"/>
          <w:b/>
          <w:bCs/>
          <w:color w:val="000000" w:themeColor="text1"/>
        </w:rPr>
      </w:pPr>
      <w:r>
        <w:rPr>
          <w:rFonts w:ascii="Times New Roman" w:eastAsia="Times New Roman" w:hAnsi="Times New Roman"/>
          <w:color w:val="000000" w:themeColor="text1"/>
          <w:sz w:val="21"/>
          <w:szCs w:val="21"/>
        </w:rPr>
        <w:br/>
      </w:r>
      <w:r w:rsidRPr="005F152A">
        <w:rPr>
          <w:rFonts w:ascii="Times New Roman" w:eastAsia="Times New Roman" w:hAnsi="Times New Roman"/>
          <w:color w:val="000000" w:themeColor="text1"/>
          <w:sz w:val="21"/>
          <w:szCs w:val="21"/>
        </w:rPr>
        <w:t xml:space="preserve">There are some rule change proposals that are discussed later in this report for Roth IRA conversions, but in 2021, some IRA owners may want to consider converting part or all of their traditional IRAs to a Roth IRA. This is never a simple or easy decision. Roth IRA conversions can be helpful, but they can also create immediate tax consequences and can bring additional rules and potential penalties. Under the current laws, you can no longer unwind a Roth conversion by re-characterizing it. It is best to run the numbers with a qualified professional and calculate the most appropriate strategy for your situation. </w:t>
      </w:r>
      <w:r w:rsidRPr="005F152A">
        <w:rPr>
          <w:rFonts w:ascii="Times New Roman" w:eastAsia="Times New Roman" w:hAnsi="Times New Roman"/>
          <w:b/>
          <w:bCs/>
          <w:color w:val="000000" w:themeColor="text1"/>
        </w:rPr>
        <w:t>Call us if you would like to review your Roth IRA conversion options.</w:t>
      </w:r>
    </w:p>
    <w:p w14:paraId="655D940C" w14:textId="77777777" w:rsidR="000D2810" w:rsidRPr="001C1A3B" w:rsidRDefault="000D2810" w:rsidP="000D2810">
      <w:pPr>
        <w:shd w:val="clear" w:color="auto" w:fill="FFFFFF"/>
        <w:spacing w:before="180" w:after="0" w:line="240" w:lineRule="auto"/>
        <w:jc w:val="both"/>
        <w:rPr>
          <w:rFonts w:ascii="Times New Roman" w:eastAsia="Times New Roman" w:hAnsi="Times New Roman"/>
          <w:color w:val="000000" w:themeColor="text1"/>
          <w:sz w:val="12"/>
          <w:szCs w:val="14"/>
        </w:rPr>
      </w:pPr>
    </w:p>
    <w:p w14:paraId="520577D6" w14:textId="77777777" w:rsidR="000D2810" w:rsidRDefault="000D2810" w:rsidP="000D2810">
      <w:pPr>
        <w:shd w:val="clear" w:color="auto" w:fill="FFFFFF"/>
        <w:spacing w:after="0"/>
        <w:jc w:val="both"/>
        <w:rPr>
          <w:rFonts w:ascii="Times New Roman" w:hAnsi="Times New Roman"/>
          <w:b/>
          <w:color w:val="000000"/>
          <w:sz w:val="24"/>
          <w:szCs w:val="24"/>
        </w:rPr>
      </w:pPr>
      <w:r w:rsidRPr="008002D3">
        <w:rPr>
          <w:rFonts w:ascii="Times New Roman" w:hAnsi="Times New Roman"/>
          <w:b/>
          <w:i/>
          <w:color w:val="000099"/>
          <w:sz w:val="36"/>
          <w:szCs w:val="36"/>
          <w:shd w:val="clear" w:color="auto" w:fill="9CC2E5" w:themeFill="accent1" w:themeFillTint="99"/>
        </w:rPr>
        <w:t>Capital Gains and Losses</w:t>
      </w:r>
      <w:r w:rsidRPr="00066B50">
        <w:rPr>
          <w:rFonts w:ascii="Times New Roman" w:hAnsi="Times New Roman"/>
          <w:b/>
          <w:i/>
          <w:color w:val="002060"/>
          <w:sz w:val="36"/>
          <w:szCs w:val="36"/>
          <w:shd w:val="clear" w:color="auto" w:fill="9CC2E5" w:themeFill="accent1" w:themeFillTint="99"/>
        </w:rPr>
        <w:tab/>
      </w:r>
      <w:r>
        <w:rPr>
          <w:rFonts w:ascii="Times New Roman" w:hAnsi="Times New Roman"/>
          <w:b/>
          <w:i/>
          <w:color w:val="1F4E79" w:themeColor="accent1" w:themeShade="80"/>
          <w:sz w:val="40"/>
          <w:szCs w:val="40"/>
          <w:shd w:val="clear" w:color="auto" w:fill="9CC2E5" w:themeFill="accent1" w:themeFillTint="99"/>
        </w:rPr>
        <w:tab/>
      </w:r>
      <w:r>
        <w:rPr>
          <w:rFonts w:ascii="Times New Roman" w:hAnsi="Times New Roman"/>
          <w:b/>
          <w:i/>
          <w:color w:val="1F4E79" w:themeColor="accent1" w:themeShade="80"/>
          <w:sz w:val="40"/>
          <w:szCs w:val="40"/>
          <w:shd w:val="clear" w:color="auto" w:fill="9CC2E5" w:themeFill="accent1" w:themeFillTint="99"/>
        </w:rPr>
        <w:tab/>
      </w:r>
      <w:r>
        <w:rPr>
          <w:rFonts w:ascii="Times New Roman" w:hAnsi="Times New Roman"/>
          <w:b/>
          <w:i/>
          <w:color w:val="1F4E79" w:themeColor="accent1" w:themeShade="80"/>
          <w:sz w:val="40"/>
          <w:szCs w:val="40"/>
          <w:shd w:val="clear" w:color="auto" w:fill="9CC2E5" w:themeFill="accent1" w:themeFillTint="99"/>
        </w:rPr>
        <w:tab/>
      </w:r>
      <w:r>
        <w:rPr>
          <w:rFonts w:ascii="Times New Roman" w:hAnsi="Times New Roman"/>
          <w:b/>
          <w:i/>
          <w:color w:val="1F4E79" w:themeColor="accent1" w:themeShade="80"/>
          <w:sz w:val="40"/>
          <w:szCs w:val="40"/>
          <w:shd w:val="clear" w:color="auto" w:fill="9CC2E5" w:themeFill="accent1" w:themeFillTint="99"/>
        </w:rPr>
        <w:tab/>
      </w:r>
      <w:r>
        <w:rPr>
          <w:rFonts w:ascii="Times New Roman" w:hAnsi="Times New Roman"/>
          <w:b/>
          <w:i/>
          <w:color w:val="1F4E79" w:themeColor="accent1" w:themeShade="80"/>
          <w:sz w:val="40"/>
          <w:szCs w:val="40"/>
          <w:shd w:val="clear" w:color="auto" w:fill="9CC2E5" w:themeFill="accent1" w:themeFillTint="99"/>
        </w:rPr>
        <w:tab/>
      </w:r>
      <w:r>
        <w:rPr>
          <w:rFonts w:ascii="Times New Roman" w:hAnsi="Times New Roman"/>
          <w:b/>
          <w:i/>
          <w:color w:val="1F4E79" w:themeColor="accent1" w:themeShade="80"/>
          <w:sz w:val="40"/>
          <w:szCs w:val="40"/>
          <w:shd w:val="clear" w:color="auto" w:fill="9CC2E5" w:themeFill="accent1" w:themeFillTint="99"/>
        </w:rPr>
        <w:tab/>
      </w:r>
      <w:r>
        <w:rPr>
          <w:rFonts w:ascii="Times New Roman" w:hAnsi="Times New Roman"/>
          <w:b/>
          <w:i/>
          <w:color w:val="1F4E79" w:themeColor="accent1" w:themeShade="80"/>
          <w:sz w:val="40"/>
          <w:szCs w:val="40"/>
          <w:shd w:val="clear" w:color="auto" w:fill="9CC2E5" w:themeFill="accent1" w:themeFillTint="99"/>
        </w:rPr>
        <w:tab/>
      </w:r>
      <w:r>
        <w:rPr>
          <w:rFonts w:ascii="Times New Roman" w:hAnsi="Times New Roman"/>
          <w:b/>
          <w:i/>
          <w:color w:val="1F4E79" w:themeColor="accent1" w:themeShade="80"/>
          <w:sz w:val="40"/>
          <w:szCs w:val="40"/>
          <w:shd w:val="clear" w:color="auto" w:fill="9CC2E5" w:themeFill="accent1" w:themeFillTint="99"/>
        </w:rPr>
        <w:tab/>
      </w:r>
      <w:r>
        <w:rPr>
          <w:rFonts w:ascii="Times New Roman" w:hAnsi="Times New Roman"/>
          <w:b/>
          <w:i/>
          <w:color w:val="1F4E79" w:themeColor="accent1" w:themeShade="80"/>
          <w:sz w:val="40"/>
          <w:szCs w:val="40"/>
          <w:shd w:val="clear" w:color="auto" w:fill="9CC2E5" w:themeFill="accent1" w:themeFillTint="99"/>
        </w:rPr>
        <w:tab/>
      </w:r>
    </w:p>
    <w:p w14:paraId="36D320AA" w14:textId="77777777" w:rsidR="000D2810" w:rsidRPr="001C1A3B" w:rsidRDefault="000D2810" w:rsidP="000D2810">
      <w:pPr>
        <w:shd w:val="clear" w:color="auto" w:fill="FFFFFF"/>
        <w:spacing w:after="0" w:line="240" w:lineRule="auto"/>
        <w:jc w:val="both"/>
        <w:rPr>
          <w:rFonts w:ascii="Times New Roman" w:eastAsia="Times New Roman" w:hAnsi="Times New Roman"/>
          <w:color w:val="0070C0"/>
          <w:sz w:val="14"/>
          <w:szCs w:val="14"/>
        </w:rPr>
      </w:pPr>
    </w:p>
    <w:p w14:paraId="22B3A47E" w14:textId="474FF83D" w:rsidR="000D2810" w:rsidRPr="005F152A" w:rsidRDefault="000D2810" w:rsidP="000D2810">
      <w:pPr>
        <w:shd w:val="clear" w:color="auto" w:fill="FFFFFF"/>
        <w:spacing w:after="0" w:line="240" w:lineRule="auto"/>
        <w:jc w:val="both"/>
        <w:rPr>
          <w:rFonts w:ascii="Times New Roman" w:eastAsia="Times New Roman" w:hAnsi="Times New Roman"/>
          <w:color w:val="000000" w:themeColor="text1"/>
          <w:sz w:val="21"/>
          <w:szCs w:val="21"/>
        </w:rPr>
      </w:pPr>
      <w:r w:rsidRPr="005F152A">
        <w:rPr>
          <w:rFonts w:ascii="Times New Roman" w:eastAsia="Times New Roman" w:hAnsi="Times New Roman"/>
          <w:color w:val="000000" w:themeColor="text1"/>
          <w:sz w:val="21"/>
          <w:szCs w:val="21"/>
        </w:rPr>
        <w:t>Looking at your investment portfolio can reveal a number of different tax saving opportunities. Start by reviewing the various sales you have realized so far this year on stocks, bonds and other investments. Then review what’s left and determine whether these investments have an unrealized gain or loss. (Unrealized means you still own the investment, versus realized, which means you’ve actually sold the investment.)</w:t>
      </w:r>
      <w:r w:rsidRPr="005F152A">
        <w:rPr>
          <w:rFonts w:ascii="Times New Roman" w:hAnsi="Times New Roman"/>
          <w:b/>
          <w:bCs/>
          <w:color w:val="000000" w:themeColor="text1"/>
          <w:u w:val="single"/>
        </w:rPr>
        <w:t>Know your basis.</w:t>
      </w:r>
      <w:r w:rsidRPr="005F152A">
        <w:rPr>
          <w:rFonts w:ascii="Times New Roman" w:eastAsia="Times New Roman" w:hAnsi="Times New Roman"/>
          <w:color w:val="000000" w:themeColor="text1"/>
          <w:sz w:val="24"/>
          <w:szCs w:val="24"/>
        </w:rPr>
        <w:t xml:space="preserve"> </w:t>
      </w:r>
      <w:r w:rsidRPr="005F152A">
        <w:rPr>
          <w:rFonts w:ascii="Times New Roman" w:eastAsia="Times New Roman" w:hAnsi="Times New Roman"/>
          <w:color w:val="000000" w:themeColor="text1"/>
          <w:sz w:val="21"/>
          <w:szCs w:val="21"/>
        </w:rPr>
        <w:t>In order to determine if you have unrealized gains or losses, you must know the tax basis of your investments, which is usually the cost of the investment when you bought it. However, it gets trickier with investments that allow you to reinvest your dividends and/or capital gain distributions. We will be glad to help you calculate your cost basis.</w:t>
      </w:r>
    </w:p>
    <w:p w14:paraId="60BA4B44" w14:textId="77777777" w:rsidR="000D2810" w:rsidRPr="005F152A" w:rsidRDefault="000D2810" w:rsidP="000D2810">
      <w:pPr>
        <w:shd w:val="clear" w:color="auto" w:fill="FFFFFF"/>
        <w:spacing w:after="0" w:line="240" w:lineRule="auto"/>
        <w:jc w:val="both"/>
        <w:rPr>
          <w:rFonts w:ascii="Times New Roman" w:eastAsia="Times New Roman" w:hAnsi="Times New Roman"/>
          <w:color w:val="000000" w:themeColor="text1"/>
          <w:sz w:val="21"/>
          <w:szCs w:val="21"/>
        </w:rPr>
      </w:pPr>
    </w:p>
    <w:p w14:paraId="65E65335" w14:textId="77777777" w:rsidR="000D2810" w:rsidRPr="005F152A" w:rsidRDefault="000D2810" w:rsidP="000D2810">
      <w:pPr>
        <w:spacing w:line="240" w:lineRule="auto"/>
        <w:jc w:val="both"/>
        <w:rPr>
          <w:rFonts w:ascii="Times New Roman" w:eastAsia="Times New Roman" w:hAnsi="Times New Roman"/>
          <w:color w:val="000000" w:themeColor="text1"/>
          <w:sz w:val="21"/>
          <w:szCs w:val="21"/>
        </w:rPr>
      </w:pPr>
      <w:r w:rsidRPr="005F152A">
        <w:rPr>
          <w:rFonts w:ascii="Times New Roman" w:hAnsi="Times New Roman"/>
          <w:b/>
          <w:bCs/>
          <w:color w:val="000000" w:themeColor="text1"/>
          <w:u w:val="single"/>
        </w:rPr>
        <w:t>Consider loss harvesting.</w:t>
      </w:r>
      <w:r w:rsidRPr="005F152A">
        <w:rPr>
          <w:rFonts w:ascii="Times New Roman" w:eastAsia="Times New Roman" w:hAnsi="Times New Roman"/>
          <w:color w:val="000000" w:themeColor="text1"/>
          <w:sz w:val="24"/>
          <w:szCs w:val="24"/>
        </w:rPr>
        <w:t xml:space="preserve"> </w:t>
      </w:r>
      <w:r w:rsidRPr="005F152A">
        <w:rPr>
          <w:rFonts w:ascii="Times New Roman" w:eastAsia="Times New Roman" w:hAnsi="Times New Roman"/>
          <w:color w:val="000000" w:themeColor="text1"/>
          <w:sz w:val="21"/>
          <w:szCs w:val="21"/>
        </w:rPr>
        <w:t xml:space="preserve">If your capital gains are larger than your losses, you might want to do some “loss harvesting.” This means selling certain investments that will generate a loss. You can use an unlimited amount of capital losses to offset capital gains. However, you are limited to only $3,000 ($1,500 if married filing separately) of net capital losses that can offset other income, such as wages, interest and dividends. Any remaining unused capital losses can be carried forward into future years indefinitely. </w:t>
      </w:r>
    </w:p>
    <w:p w14:paraId="5012FA7C" w14:textId="77777777" w:rsidR="000D2810" w:rsidRPr="005F152A" w:rsidRDefault="000D2810" w:rsidP="000D2810">
      <w:pPr>
        <w:spacing w:line="240" w:lineRule="auto"/>
        <w:jc w:val="both"/>
        <w:rPr>
          <w:rFonts w:ascii="Times New Roman" w:eastAsia="Times New Roman" w:hAnsi="Times New Roman"/>
          <w:color w:val="000000" w:themeColor="text1"/>
          <w:sz w:val="21"/>
          <w:szCs w:val="21"/>
        </w:rPr>
      </w:pPr>
      <w:r w:rsidRPr="005F152A">
        <w:rPr>
          <w:rFonts w:ascii="Times New Roman" w:hAnsi="Times New Roman"/>
          <w:b/>
          <w:bCs/>
          <w:color w:val="000000" w:themeColor="text1"/>
          <w:u w:val="single"/>
        </w:rPr>
        <w:t>Be aware of the “wash sale” rule.</w:t>
      </w:r>
      <w:r w:rsidRPr="005F152A">
        <w:rPr>
          <w:rFonts w:ascii="Times New Roman" w:eastAsia="Times New Roman" w:hAnsi="Times New Roman"/>
          <w:color w:val="000000" w:themeColor="text1"/>
          <w:sz w:val="24"/>
          <w:szCs w:val="24"/>
        </w:rPr>
        <w:t xml:space="preserve"> </w:t>
      </w:r>
      <w:r w:rsidRPr="005F152A">
        <w:rPr>
          <w:rFonts w:ascii="Times New Roman" w:eastAsia="Times New Roman" w:hAnsi="Times New Roman"/>
          <w:color w:val="000000" w:themeColor="text1"/>
          <w:sz w:val="21"/>
          <w:szCs w:val="21"/>
        </w:rPr>
        <w:t xml:space="preserve">If you sell an investment at a loss and then buy it right back, the IRS disallows the deduction. The “wash sale” rule says you must wait at least 30 days before buying back the same security in order to be able to claim the original loss as a deduction. The deduction is also disallowed if you bought the same security within 30 days before the sale.  However, while you cannot immediately buy a substantially identical security to replace the one you sold, you can buy a similar security, perhaps a different stock, in the same sector. This strategy allows you to maintain your general market position while utilizing a tax break. </w:t>
      </w:r>
    </w:p>
    <w:p w14:paraId="032045E9" w14:textId="77777777" w:rsidR="000D2810" w:rsidRPr="005F152A" w:rsidRDefault="000D2810" w:rsidP="000D2810">
      <w:pPr>
        <w:spacing w:line="240" w:lineRule="auto"/>
        <w:jc w:val="both"/>
        <w:rPr>
          <w:rFonts w:ascii="Times New Roman" w:eastAsia="Times New Roman" w:hAnsi="Times New Roman"/>
          <w:color w:val="000000" w:themeColor="text1"/>
          <w:szCs w:val="24"/>
        </w:rPr>
      </w:pPr>
      <w:r w:rsidRPr="005F152A">
        <w:rPr>
          <w:rFonts w:ascii="Times New Roman" w:hAnsi="Times New Roman"/>
          <w:b/>
          <w:bCs/>
          <w:color w:val="000000" w:themeColor="text1"/>
          <w:u w:val="single"/>
        </w:rPr>
        <w:t>Always double-check brokerage firm reports.</w:t>
      </w:r>
      <w:r w:rsidRPr="005F152A">
        <w:rPr>
          <w:rFonts w:ascii="Times New Roman" w:eastAsia="Times New Roman" w:hAnsi="Times New Roman"/>
          <w:color w:val="000000" w:themeColor="text1"/>
          <w:sz w:val="24"/>
          <w:szCs w:val="24"/>
        </w:rPr>
        <w:t xml:space="preserve"> </w:t>
      </w:r>
      <w:r w:rsidRPr="005F152A">
        <w:rPr>
          <w:rFonts w:ascii="Times New Roman" w:eastAsia="Times New Roman" w:hAnsi="Times New Roman"/>
          <w:color w:val="000000" w:themeColor="text1"/>
          <w:sz w:val="21"/>
          <w:szCs w:val="21"/>
        </w:rPr>
        <w:t xml:space="preserve">If you sold a security in 2021, the brokerage firm reports the basis on an IRS Form 1099-B in early 2022. Unfortunately, sometimes there could be problems when reporting your information, so we suggest you double-check these numbers to make sure that the basis is calculated correctly and does not result in a higher amount of tax than you need to pay. </w:t>
      </w:r>
    </w:p>
    <w:p w14:paraId="0826AD7A" w14:textId="77777777" w:rsidR="000D2810" w:rsidRPr="00A7423C" w:rsidRDefault="000D2810" w:rsidP="000D2810">
      <w:pPr>
        <w:spacing w:after="0" w:line="240" w:lineRule="auto"/>
        <w:rPr>
          <w:rFonts w:ascii="Times New Roman" w:hAnsi="Times New Roman"/>
          <w:b/>
          <w:bCs/>
          <w:iCs/>
          <w:color w:val="000000"/>
          <w:sz w:val="8"/>
          <w:szCs w:val="8"/>
        </w:rPr>
      </w:pPr>
    </w:p>
    <w:p w14:paraId="4ED9CCC8" w14:textId="77777777" w:rsidR="000D2810" w:rsidRPr="00712E10" w:rsidRDefault="000D2810" w:rsidP="000D2810">
      <w:pPr>
        <w:shd w:val="clear" w:color="auto" w:fill="FFFFFF"/>
        <w:spacing w:after="0"/>
        <w:jc w:val="both"/>
        <w:rPr>
          <w:rFonts w:ascii="Times New Roman" w:hAnsi="Times New Roman"/>
          <w:b/>
          <w:i/>
          <w:sz w:val="40"/>
          <w:szCs w:val="40"/>
          <w:shd w:val="clear" w:color="auto" w:fill="9CC2E5" w:themeFill="accent1" w:themeFillTint="99"/>
        </w:rPr>
      </w:pPr>
      <w:r w:rsidRPr="008002D3">
        <w:rPr>
          <w:rFonts w:ascii="Times New Roman" w:hAnsi="Times New Roman"/>
          <w:b/>
          <w:i/>
          <w:color w:val="000099"/>
          <w:sz w:val="36"/>
          <w:szCs w:val="36"/>
          <w:shd w:val="clear" w:color="auto" w:fill="9CC2E5" w:themeFill="accent1" w:themeFillTint="99"/>
        </w:rPr>
        <w:t xml:space="preserve">Long-term Capital Gains Tax Rates                      </w:t>
      </w:r>
      <w:r w:rsidRPr="00D77039">
        <w:rPr>
          <w:rFonts w:ascii="Times New Roman" w:hAnsi="Times New Roman"/>
          <w:b/>
          <w:i/>
          <w:sz w:val="40"/>
          <w:szCs w:val="40"/>
          <w:shd w:val="clear" w:color="auto" w:fill="9CC2E5" w:themeFill="accent1" w:themeFillTint="99"/>
        </w:rPr>
        <w:tab/>
      </w:r>
      <w:r>
        <w:rPr>
          <w:rFonts w:ascii="Times New Roman" w:hAnsi="Times New Roman"/>
          <w:b/>
          <w:i/>
          <w:color w:val="1F4E79" w:themeColor="accent1" w:themeShade="80"/>
          <w:sz w:val="40"/>
          <w:szCs w:val="40"/>
          <w:shd w:val="clear" w:color="auto" w:fill="9CC2E5" w:themeFill="accent1" w:themeFillTint="99"/>
        </w:rPr>
        <w:tab/>
      </w:r>
      <w:r>
        <w:rPr>
          <w:rFonts w:ascii="Times New Roman" w:hAnsi="Times New Roman"/>
          <w:b/>
          <w:i/>
          <w:color w:val="1F4E79" w:themeColor="accent1" w:themeShade="80"/>
          <w:sz w:val="40"/>
          <w:szCs w:val="40"/>
          <w:shd w:val="clear" w:color="auto" w:fill="9CC2E5" w:themeFill="accent1" w:themeFillTint="99"/>
        </w:rPr>
        <w:tab/>
        <w:t xml:space="preserve">        </w:t>
      </w:r>
      <w:r>
        <w:rPr>
          <w:rFonts w:ascii="Times New Roman" w:hAnsi="Times New Roman"/>
          <w:b/>
          <w:i/>
          <w:color w:val="1F4E79" w:themeColor="accent1" w:themeShade="80"/>
          <w:sz w:val="40"/>
          <w:szCs w:val="40"/>
          <w:shd w:val="clear" w:color="auto" w:fill="9CC2E5" w:themeFill="accent1" w:themeFillTint="99"/>
        </w:rPr>
        <w:tab/>
        <w:t xml:space="preserve"> </w:t>
      </w:r>
    </w:p>
    <w:p w14:paraId="1491EC9E" w14:textId="77777777" w:rsidR="000D2810" w:rsidRPr="0048569A" w:rsidRDefault="000D2810" w:rsidP="000D2810">
      <w:pPr>
        <w:spacing w:after="0" w:line="240" w:lineRule="auto"/>
        <w:jc w:val="both"/>
        <w:rPr>
          <w:rFonts w:ascii="Times New Roman" w:eastAsia="Times New Roman" w:hAnsi="Times New Roman"/>
          <w:color w:val="000000" w:themeColor="text1"/>
          <w:sz w:val="16"/>
          <w:szCs w:val="18"/>
        </w:rPr>
      </w:pPr>
    </w:p>
    <w:p w14:paraId="3D2F1708" w14:textId="77777777" w:rsidR="000D2810" w:rsidRPr="005F152A" w:rsidRDefault="000D2810" w:rsidP="000D2810">
      <w:pPr>
        <w:shd w:val="clear" w:color="auto" w:fill="FFFFFF"/>
        <w:spacing w:after="0" w:line="240" w:lineRule="auto"/>
        <w:jc w:val="both"/>
        <w:rPr>
          <w:rFonts w:ascii="Times New Roman" w:eastAsia="Times New Roman" w:hAnsi="Times New Roman"/>
          <w:color w:val="000000" w:themeColor="text1"/>
          <w:sz w:val="21"/>
          <w:szCs w:val="21"/>
        </w:rPr>
      </w:pPr>
      <w:r w:rsidRPr="005F152A">
        <w:rPr>
          <w:rFonts w:ascii="Times New Roman" w:eastAsia="Times New Roman" w:hAnsi="Times New Roman"/>
          <w:color w:val="000000" w:themeColor="text1"/>
          <w:sz w:val="21"/>
          <w:szCs w:val="21"/>
        </w:rPr>
        <w:t xml:space="preserve">Tax rates on long-term capital gains and qualified dividends did not change for 2021. You may qualify for a 0% capital gains tax rate for some or all of your long-term capital gains realized in 2021.  In 2021, the 0% rate applies for individual taxpayers with taxable income up to $40,400 on single returns, $54,100 for head-of-household filers and $80,800 for joint returns. If this is the case, then the strategy is to figure out how much long-term capital gains you might be able to recognize to take advantage of this tax break. </w:t>
      </w:r>
    </w:p>
    <w:tbl>
      <w:tblPr>
        <w:tblStyle w:val="TableGrid"/>
        <w:tblpPr w:leftFromText="187" w:rightFromText="187" w:topFromText="144" w:bottomFromText="144" w:vertAnchor="text" w:horzAnchor="margin" w:tblpY="281"/>
        <w:tblOverlap w:val="never"/>
        <w:tblW w:w="7375" w:type="dxa"/>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4" w:space="0" w:color="1F4E79" w:themeColor="accent1" w:themeShade="80"/>
          <w:insideV w:val="single" w:sz="4" w:space="0" w:color="1F4E79" w:themeColor="accent1" w:themeShade="80"/>
        </w:tblBorders>
        <w:tblLook w:val="04A0" w:firstRow="1" w:lastRow="0" w:firstColumn="1" w:lastColumn="0" w:noHBand="0" w:noVBand="1"/>
      </w:tblPr>
      <w:tblGrid>
        <w:gridCol w:w="1885"/>
        <w:gridCol w:w="1800"/>
        <w:gridCol w:w="1800"/>
        <w:gridCol w:w="1890"/>
      </w:tblGrid>
      <w:tr w:rsidR="000D2810" w:rsidRPr="00FD7A1F" w14:paraId="0C4B8D6C" w14:textId="77777777" w:rsidTr="00C068DB">
        <w:tc>
          <w:tcPr>
            <w:tcW w:w="1885" w:type="dxa"/>
            <w:shd w:val="clear" w:color="auto" w:fill="2F5496" w:themeFill="accent5" w:themeFillShade="BF"/>
          </w:tcPr>
          <w:p w14:paraId="52935922" w14:textId="77777777" w:rsidR="000D2810" w:rsidRPr="003F5ED0" w:rsidRDefault="000D2810" w:rsidP="00C068DB">
            <w:pPr>
              <w:spacing w:after="0" w:line="240" w:lineRule="auto"/>
              <w:jc w:val="center"/>
              <w:rPr>
                <w:rFonts w:asciiTheme="minorHAnsi" w:eastAsia="Times New Roman" w:hAnsiTheme="minorHAnsi"/>
                <w:b/>
                <w:bCs/>
                <w:color w:val="FFFFFF" w:themeColor="background1"/>
                <w:sz w:val="22"/>
                <w:szCs w:val="18"/>
                <w14:shadow w14:blurRad="50800" w14:dist="38100" w14:dir="2700000" w14:sx="100000" w14:sy="100000" w14:kx="0" w14:ky="0" w14:algn="tl">
                  <w14:srgbClr w14:val="000000">
                    <w14:alpha w14:val="60000"/>
                  </w14:srgbClr>
                </w14:shadow>
              </w:rPr>
            </w:pPr>
            <w:r>
              <w:rPr>
                <w:rFonts w:asciiTheme="minorHAnsi" w:eastAsia="Times New Roman" w:hAnsiTheme="minorHAnsi"/>
                <w:b/>
                <w:bCs/>
                <w:color w:val="FFFFFF" w:themeColor="background1"/>
                <w:sz w:val="22"/>
                <w:szCs w:val="18"/>
                <w14:shadow w14:blurRad="50800" w14:dist="38100" w14:dir="2700000" w14:sx="100000" w14:sy="100000" w14:kx="0" w14:ky="0" w14:algn="tl">
                  <w14:srgbClr w14:val="000000">
                    <w14:alpha w14:val="60000"/>
                  </w14:srgbClr>
                </w14:shadow>
              </w:rPr>
              <w:t xml:space="preserve">2021 </w:t>
            </w:r>
            <w:r w:rsidRPr="003F5ED0">
              <w:rPr>
                <w:rFonts w:asciiTheme="minorHAnsi" w:eastAsia="Times New Roman" w:hAnsiTheme="minorHAnsi"/>
                <w:b/>
                <w:bCs/>
                <w:color w:val="FFFFFF" w:themeColor="background1"/>
                <w:sz w:val="22"/>
                <w:szCs w:val="18"/>
                <w14:shadow w14:blurRad="50800" w14:dist="38100" w14:dir="2700000" w14:sx="100000" w14:sy="100000" w14:kx="0" w14:ky="0" w14:algn="tl">
                  <w14:srgbClr w14:val="000000">
                    <w14:alpha w14:val="60000"/>
                  </w14:srgbClr>
                </w14:shadow>
              </w:rPr>
              <w:t xml:space="preserve">Long-term </w:t>
            </w:r>
            <w:r w:rsidRPr="003F5ED0">
              <w:rPr>
                <w:rFonts w:asciiTheme="minorHAnsi" w:eastAsia="Times New Roman" w:hAnsiTheme="minorHAnsi"/>
                <w:b/>
                <w:bCs/>
                <w:color w:val="FFFFFF" w:themeColor="background1"/>
                <w:sz w:val="22"/>
                <w:szCs w:val="18"/>
                <w14:shadow w14:blurRad="50800" w14:dist="38100" w14:dir="2700000" w14:sx="100000" w14:sy="100000" w14:kx="0" w14:ky="0" w14:algn="tl">
                  <w14:srgbClr w14:val="000000">
                    <w14:alpha w14:val="60000"/>
                  </w14:srgbClr>
                </w14:shadow>
              </w:rPr>
              <w:br/>
              <w:t>Capital Gains Rate</w:t>
            </w:r>
          </w:p>
        </w:tc>
        <w:tc>
          <w:tcPr>
            <w:tcW w:w="1800" w:type="dxa"/>
            <w:shd w:val="clear" w:color="auto" w:fill="2F5496" w:themeFill="accent5" w:themeFillShade="BF"/>
          </w:tcPr>
          <w:p w14:paraId="79CF5546" w14:textId="77777777" w:rsidR="000D2810" w:rsidRPr="003F5ED0" w:rsidRDefault="000D2810" w:rsidP="00C068DB">
            <w:pPr>
              <w:spacing w:after="0" w:line="240" w:lineRule="auto"/>
              <w:jc w:val="center"/>
              <w:rPr>
                <w:rFonts w:asciiTheme="minorHAnsi" w:eastAsia="Times New Roman" w:hAnsiTheme="minorHAnsi"/>
                <w:b/>
                <w:bCs/>
                <w:color w:val="FFFFFF" w:themeColor="background1"/>
                <w:sz w:val="22"/>
                <w:szCs w:val="18"/>
                <w14:shadow w14:blurRad="50800" w14:dist="38100" w14:dir="2700000" w14:sx="100000" w14:sy="100000" w14:kx="0" w14:ky="0" w14:algn="tl">
                  <w14:srgbClr w14:val="000000">
                    <w14:alpha w14:val="60000"/>
                  </w14:srgbClr>
                </w14:shadow>
              </w:rPr>
            </w:pPr>
            <w:r w:rsidRPr="003F5ED0">
              <w:rPr>
                <w:rFonts w:asciiTheme="minorHAnsi" w:eastAsia="Times New Roman" w:hAnsiTheme="minorHAnsi"/>
                <w:b/>
                <w:bCs/>
                <w:color w:val="FFFFFF" w:themeColor="background1"/>
                <w:sz w:val="22"/>
                <w:szCs w:val="18"/>
                <w14:shadow w14:blurRad="50800" w14:dist="38100" w14:dir="2700000" w14:sx="100000" w14:sy="100000" w14:kx="0" w14:ky="0" w14:algn="tl">
                  <w14:srgbClr w14:val="000000">
                    <w14:alpha w14:val="60000"/>
                  </w14:srgbClr>
                </w14:shadow>
              </w:rPr>
              <w:t>Single Taxpayers</w:t>
            </w:r>
          </w:p>
        </w:tc>
        <w:tc>
          <w:tcPr>
            <w:tcW w:w="1800" w:type="dxa"/>
            <w:shd w:val="clear" w:color="auto" w:fill="2F5496" w:themeFill="accent5" w:themeFillShade="BF"/>
          </w:tcPr>
          <w:p w14:paraId="22075C29" w14:textId="77777777" w:rsidR="000D2810" w:rsidRPr="003F5ED0" w:rsidRDefault="000D2810" w:rsidP="00C068DB">
            <w:pPr>
              <w:spacing w:after="0" w:line="240" w:lineRule="auto"/>
              <w:jc w:val="center"/>
              <w:rPr>
                <w:rFonts w:asciiTheme="minorHAnsi" w:eastAsia="Times New Roman" w:hAnsiTheme="minorHAnsi"/>
                <w:b/>
                <w:bCs/>
                <w:color w:val="FFFFFF" w:themeColor="background1"/>
                <w:sz w:val="22"/>
                <w:szCs w:val="18"/>
                <w14:shadow w14:blurRad="50800" w14:dist="38100" w14:dir="2700000" w14:sx="100000" w14:sy="100000" w14:kx="0" w14:ky="0" w14:algn="tl">
                  <w14:srgbClr w14:val="000000">
                    <w14:alpha w14:val="60000"/>
                  </w14:srgbClr>
                </w14:shadow>
              </w:rPr>
            </w:pPr>
            <w:r w:rsidRPr="003F5ED0">
              <w:rPr>
                <w:rFonts w:asciiTheme="minorHAnsi" w:eastAsia="Times New Roman" w:hAnsiTheme="minorHAnsi"/>
                <w:b/>
                <w:bCs/>
                <w:color w:val="FFFFFF" w:themeColor="background1"/>
                <w:sz w:val="22"/>
                <w:szCs w:val="18"/>
                <w14:shadow w14:blurRad="50800" w14:dist="38100" w14:dir="2700000" w14:sx="100000" w14:sy="100000" w14:kx="0" w14:ky="0" w14:algn="tl">
                  <w14:srgbClr w14:val="000000">
                    <w14:alpha w14:val="60000"/>
                  </w14:srgbClr>
                </w14:shadow>
              </w:rPr>
              <w:t>Married Filing Jointly</w:t>
            </w:r>
          </w:p>
        </w:tc>
        <w:tc>
          <w:tcPr>
            <w:tcW w:w="1890" w:type="dxa"/>
            <w:shd w:val="clear" w:color="auto" w:fill="2F5496" w:themeFill="accent5" w:themeFillShade="BF"/>
          </w:tcPr>
          <w:p w14:paraId="0F6762F2" w14:textId="77777777" w:rsidR="000D2810" w:rsidRPr="003F5ED0" w:rsidRDefault="000D2810" w:rsidP="00C068DB">
            <w:pPr>
              <w:spacing w:after="0" w:line="240" w:lineRule="auto"/>
              <w:jc w:val="center"/>
              <w:rPr>
                <w:rFonts w:asciiTheme="minorHAnsi" w:eastAsia="Times New Roman" w:hAnsiTheme="minorHAnsi"/>
                <w:b/>
                <w:bCs/>
                <w:color w:val="FFFFFF" w:themeColor="background1"/>
                <w:sz w:val="22"/>
                <w:szCs w:val="18"/>
                <w14:shadow w14:blurRad="50800" w14:dist="38100" w14:dir="2700000" w14:sx="100000" w14:sy="100000" w14:kx="0" w14:ky="0" w14:algn="tl">
                  <w14:srgbClr w14:val="000000">
                    <w14:alpha w14:val="60000"/>
                  </w14:srgbClr>
                </w14:shadow>
              </w:rPr>
            </w:pPr>
            <w:r w:rsidRPr="003F5ED0">
              <w:rPr>
                <w:rFonts w:asciiTheme="minorHAnsi" w:eastAsia="Times New Roman" w:hAnsiTheme="minorHAnsi"/>
                <w:b/>
                <w:bCs/>
                <w:color w:val="FFFFFF" w:themeColor="background1"/>
                <w:sz w:val="22"/>
                <w:szCs w:val="18"/>
                <w14:shadow w14:blurRad="50800" w14:dist="38100" w14:dir="2700000" w14:sx="100000" w14:sy="100000" w14:kx="0" w14:ky="0" w14:algn="tl">
                  <w14:srgbClr w14:val="000000">
                    <w14:alpha w14:val="60000"/>
                  </w14:srgbClr>
                </w14:shadow>
              </w:rPr>
              <w:t>Head of Household</w:t>
            </w:r>
          </w:p>
        </w:tc>
      </w:tr>
      <w:tr w:rsidR="000D2810" w:rsidRPr="00FD7A1F" w14:paraId="76E324B0" w14:textId="77777777" w:rsidTr="00C068DB">
        <w:trPr>
          <w:trHeight w:val="383"/>
        </w:trPr>
        <w:tc>
          <w:tcPr>
            <w:tcW w:w="1885" w:type="dxa"/>
            <w:shd w:val="clear" w:color="auto" w:fill="FFFFFF" w:themeFill="background1"/>
          </w:tcPr>
          <w:p w14:paraId="497D21DB" w14:textId="77777777" w:rsidR="000D2810" w:rsidRPr="00D3743E" w:rsidRDefault="000D2810" w:rsidP="00C068DB">
            <w:pPr>
              <w:spacing w:after="0" w:line="240" w:lineRule="auto"/>
              <w:jc w:val="center"/>
              <w:rPr>
                <w:rFonts w:asciiTheme="minorHAnsi" w:eastAsia="Times New Roman" w:hAnsiTheme="minorHAnsi"/>
                <w:b/>
                <w:bCs/>
                <w:color w:val="0070C0"/>
                <w:sz w:val="24"/>
              </w:rPr>
            </w:pPr>
            <w:r w:rsidRPr="00D3743E">
              <w:rPr>
                <w:rFonts w:asciiTheme="minorHAnsi" w:eastAsia="Times New Roman" w:hAnsiTheme="minorHAnsi"/>
                <w:b/>
                <w:bCs/>
                <w:color w:val="0070C0"/>
                <w:sz w:val="24"/>
              </w:rPr>
              <w:t>0%</w:t>
            </w:r>
          </w:p>
        </w:tc>
        <w:tc>
          <w:tcPr>
            <w:tcW w:w="1800" w:type="dxa"/>
            <w:shd w:val="clear" w:color="auto" w:fill="FFFFFF" w:themeFill="background1"/>
          </w:tcPr>
          <w:p w14:paraId="60889C2F" w14:textId="77777777" w:rsidR="000D2810" w:rsidRPr="007C6B73" w:rsidRDefault="000D2810" w:rsidP="00C068DB">
            <w:pPr>
              <w:spacing w:after="0" w:line="240" w:lineRule="auto"/>
              <w:rPr>
                <w:rFonts w:asciiTheme="minorHAnsi" w:eastAsia="Times New Roman" w:hAnsiTheme="minorHAnsi"/>
                <w:color w:val="0070C0"/>
                <w:sz w:val="21"/>
                <w:szCs w:val="21"/>
              </w:rPr>
            </w:pPr>
            <w:r w:rsidRPr="007C6B73">
              <w:rPr>
                <w:rFonts w:asciiTheme="minorHAnsi" w:eastAsia="Times New Roman" w:hAnsiTheme="minorHAnsi"/>
                <w:color w:val="0070C0"/>
                <w:sz w:val="21"/>
                <w:szCs w:val="21"/>
              </w:rPr>
              <w:t>Up to $40,</w:t>
            </w:r>
            <w:r>
              <w:rPr>
                <w:rFonts w:asciiTheme="minorHAnsi" w:eastAsia="Times New Roman" w:hAnsiTheme="minorHAnsi"/>
                <w:color w:val="0070C0"/>
                <w:sz w:val="21"/>
                <w:szCs w:val="21"/>
              </w:rPr>
              <w:t>4</w:t>
            </w:r>
            <w:r w:rsidRPr="007C6B73">
              <w:rPr>
                <w:rFonts w:asciiTheme="minorHAnsi" w:eastAsia="Times New Roman" w:hAnsiTheme="minorHAnsi"/>
                <w:color w:val="0070C0"/>
                <w:sz w:val="21"/>
                <w:szCs w:val="21"/>
              </w:rPr>
              <w:t>00</w:t>
            </w:r>
          </w:p>
        </w:tc>
        <w:tc>
          <w:tcPr>
            <w:tcW w:w="1800" w:type="dxa"/>
            <w:shd w:val="clear" w:color="auto" w:fill="FFFFFF" w:themeFill="background1"/>
          </w:tcPr>
          <w:p w14:paraId="73DC97CE" w14:textId="77777777" w:rsidR="000D2810" w:rsidRPr="007C6B73" w:rsidRDefault="000D2810" w:rsidP="00C068DB">
            <w:pPr>
              <w:spacing w:after="0" w:line="240" w:lineRule="auto"/>
              <w:rPr>
                <w:rFonts w:asciiTheme="minorHAnsi" w:eastAsia="Times New Roman" w:hAnsiTheme="minorHAnsi"/>
                <w:color w:val="0070C0"/>
                <w:sz w:val="21"/>
                <w:szCs w:val="21"/>
              </w:rPr>
            </w:pPr>
            <w:r w:rsidRPr="007C6B73">
              <w:rPr>
                <w:rFonts w:asciiTheme="minorHAnsi" w:eastAsia="Times New Roman" w:hAnsiTheme="minorHAnsi"/>
                <w:color w:val="0070C0"/>
                <w:sz w:val="21"/>
                <w:szCs w:val="21"/>
              </w:rPr>
              <w:t>Up to $80,</w:t>
            </w:r>
            <w:r>
              <w:rPr>
                <w:rFonts w:asciiTheme="minorHAnsi" w:eastAsia="Times New Roman" w:hAnsiTheme="minorHAnsi"/>
                <w:color w:val="0070C0"/>
                <w:sz w:val="21"/>
                <w:szCs w:val="21"/>
              </w:rPr>
              <w:t>8</w:t>
            </w:r>
            <w:r w:rsidRPr="007C6B73">
              <w:rPr>
                <w:rFonts w:asciiTheme="minorHAnsi" w:eastAsia="Times New Roman" w:hAnsiTheme="minorHAnsi"/>
                <w:color w:val="0070C0"/>
                <w:sz w:val="21"/>
                <w:szCs w:val="21"/>
              </w:rPr>
              <w:t>00</w:t>
            </w:r>
          </w:p>
        </w:tc>
        <w:tc>
          <w:tcPr>
            <w:tcW w:w="1890" w:type="dxa"/>
            <w:shd w:val="clear" w:color="auto" w:fill="FFFFFF" w:themeFill="background1"/>
          </w:tcPr>
          <w:p w14:paraId="70B8A6C7" w14:textId="77777777" w:rsidR="000D2810" w:rsidRPr="007C6B73" w:rsidRDefault="000D2810" w:rsidP="00C068DB">
            <w:pPr>
              <w:spacing w:after="0" w:line="240" w:lineRule="auto"/>
              <w:rPr>
                <w:rFonts w:asciiTheme="minorHAnsi" w:eastAsia="Times New Roman" w:hAnsiTheme="minorHAnsi"/>
                <w:color w:val="0070C0"/>
                <w:sz w:val="21"/>
                <w:szCs w:val="21"/>
              </w:rPr>
            </w:pPr>
            <w:r w:rsidRPr="007C6B73">
              <w:rPr>
                <w:rFonts w:asciiTheme="minorHAnsi" w:eastAsia="Times New Roman" w:hAnsiTheme="minorHAnsi"/>
                <w:color w:val="0070C0"/>
                <w:sz w:val="21"/>
                <w:szCs w:val="21"/>
              </w:rPr>
              <w:t>Up to $5</w:t>
            </w:r>
            <w:r>
              <w:rPr>
                <w:rFonts w:asciiTheme="minorHAnsi" w:eastAsia="Times New Roman" w:hAnsiTheme="minorHAnsi"/>
                <w:color w:val="0070C0"/>
                <w:sz w:val="21"/>
                <w:szCs w:val="21"/>
              </w:rPr>
              <w:t>4,100</w:t>
            </w:r>
          </w:p>
        </w:tc>
      </w:tr>
      <w:tr w:rsidR="000D2810" w:rsidRPr="00FD7A1F" w14:paraId="728E9135" w14:textId="77777777" w:rsidTr="00C068DB">
        <w:trPr>
          <w:trHeight w:val="356"/>
        </w:trPr>
        <w:tc>
          <w:tcPr>
            <w:tcW w:w="1885" w:type="dxa"/>
            <w:shd w:val="clear" w:color="auto" w:fill="FFFFFF" w:themeFill="background1"/>
          </w:tcPr>
          <w:p w14:paraId="030372A5" w14:textId="77777777" w:rsidR="000D2810" w:rsidRPr="00D3743E" w:rsidRDefault="000D2810" w:rsidP="00C068DB">
            <w:pPr>
              <w:spacing w:after="0" w:line="240" w:lineRule="auto"/>
              <w:jc w:val="center"/>
              <w:rPr>
                <w:rFonts w:asciiTheme="minorHAnsi" w:eastAsia="Times New Roman" w:hAnsiTheme="minorHAnsi"/>
                <w:b/>
                <w:bCs/>
                <w:color w:val="0070C0"/>
                <w:sz w:val="24"/>
              </w:rPr>
            </w:pPr>
            <w:r w:rsidRPr="00D3743E">
              <w:rPr>
                <w:rFonts w:asciiTheme="minorHAnsi" w:eastAsia="Times New Roman" w:hAnsiTheme="minorHAnsi"/>
                <w:b/>
                <w:bCs/>
                <w:color w:val="0070C0"/>
                <w:sz w:val="24"/>
              </w:rPr>
              <w:t>15%</w:t>
            </w:r>
          </w:p>
        </w:tc>
        <w:tc>
          <w:tcPr>
            <w:tcW w:w="1800" w:type="dxa"/>
            <w:shd w:val="clear" w:color="auto" w:fill="FFFFFF" w:themeFill="background1"/>
          </w:tcPr>
          <w:p w14:paraId="3651DD6A" w14:textId="77777777" w:rsidR="000D2810" w:rsidRPr="007C6B73" w:rsidRDefault="000D2810" w:rsidP="00C068DB">
            <w:pPr>
              <w:spacing w:after="0" w:line="240" w:lineRule="auto"/>
              <w:rPr>
                <w:rFonts w:asciiTheme="minorHAnsi" w:eastAsia="Times New Roman" w:hAnsiTheme="minorHAnsi"/>
                <w:color w:val="0070C0"/>
                <w:sz w:val="21"/>
                <w:szCs w:val="21"/>
              </w:rPr>
            </w:pPr>
            <w:r w:rsidRPr="007C6B73">
              <w:rPr>
                <w:rFonts w:asciiTheme="minorHAnsi" w:eastAsia="Times New Roman" w:hAnsiTheme="minorHAnsi"/>
                <w:color w:val="0070C0"/>
                <w:sz w:val="21"/>
                <w:szCs w:val="21"/>
              </w:rPr>
              <w:t>$40,</w:t>
            </w:r>
            <w:r>
              <w:rPr>
                <w:rFonts w:asciiTheme="minorHAnsi" w:eastAsia="Times New Roman" w:hAnsiTheme="minorHAnsi"/>
                <w:color w:val="0070C0"/>
                <w:sz w:val="21"/>
                <w:szCs w:val="21"/>
              </w:rPr>
              <w:t>4</w:t>
            </w:r>
            <w:r w:rsidRPr="007C6B73">
              <w:rPr>
                <w:rFonts w:asciiTheme="minorHAnsi" w:eastAsia="Times New Roman" w:hAnsiTheme="minorHAnsi"/>
                <w:color w:val="0070C0"/>
                <w:sz w:val="21"/>
                <w:szCs w:val="21"/>
              </w:rPr>
              <w:t>01-$44</w:t>
            </w:r>
            <w:r>
              <w:rPr>
                <w:rFonts w:asciiTheme="minorHAnsi" w:eastAsia="Times New Roman" w:hAnsiTheme="minorHAnsi"/>
                <w:color w:val="0070C0"/>
                <w:sz w:val="21"/>
                <w:szCs w:val="21"/>
              </w:rPr>
              <w:t>5,850</w:t>
            </w:r>
          </w:p>
        </w:tc>
        <w:tc>
          <w:tcPr>
            <w:tcW w:w="1800" w:type="dxa"/>
            <w:shd w:val="clear" w:color="auto" w:fill="FFFFFF" w:themeFill="background1"/>
          </w:tcPr>
          <w:p w14:paraId="7DA7EB32" w14:textId="77777777" w:rsidR="000D2810" w:rsidRPr="007C6B73" w:rsidRDefault="000D2810" w:rsidP="00C068DB">
            <w:pPr>
              <w:spacing w:after="0" w:line="240" w:lineRule="auto"/>
              <w:rPr>
                <w:rFonts w:asciiTheme="minorHAnsi" w:eastAsia="Times New Roman" w:hAnsiTheme="minorHAnsi"/>
                <w:color w:val="0070C0"/>
                <w:sz w:val="21"/>
                <w:szCs w:val="21"/>
              </w:rPr>
            </w:pPr>
            <w:r w:rsidRPr="007C6B73">
              <w:rPr>
                <w:rFonts w:asciiTheme="minorHAnsi" w:eastAsia="Times New Roman" w:hAnsiTheme="minorHAnsi"/>
                <w:color w:val="0070C0"/>
                <w:sz w:val="21"/>
                <w:szCs w:val="21"/>
              </w:rPr>
              <w:t>$80,</w:t>
            </w:r>
            <w:r>
              <w:rPr>
                <w:rFonts w:asciiTheme="minorHAnsi" w:eastAsia="Times New Roman" w:hAnsiTheme="minorHAnsi"/>
                <w:color w:val="0070C0"/>
                <w:sz w:val="21"/>
                <w:szCs w:val="21"/>
              </w:rPr>
              <w:t>8</w:t>
            </w:r>
            <w:r w:rsidRPr="007C6B73">
              <w:rPr>
                <w:rFonts w:asciiTheme="minorHAnsi" w:eastAsia="Times New Roman" w:hAnsiTheme="minorHAnsi"/>
                <w:color w:val="0070C0"/>
                <w:sz w:val="21"/>
                <w:szCs w:val="21"/>
              </w:rPr>
              <w:t>01-$</w:t>
            </w:r>
            <w:r>
              <w:rPr>
                <w:rFonts w:asciiTheme="minorHAnsi" w:eastAsia="Times New Roman" w:hAnsiTheme="minorHAnsi"/>
                <w:color w:val="0070C0"/>
                <w:sz w:val="21"/>
                <w:szCs w:val="21"/>
              </w:rPr>
              <w:t>501,600</w:t>
            </w:r>
          </w:p>
        </w:tc>
        <w:tc>
          <w:tcPr>
            <w:tcW w:w="1890" w:type="dxa"/>
            <w:shd w:val="clear" w:color="auto" w:fill="FFFFFF" w:themeFill="background1"/>
          </w:tcPr>
          <w:p w14:paraId="2DF6DD25" w14:textId="77777777" w:rsidR="000D2810" w:rsidRPr="007C6B73" w:rsidRDefault="000D2810" w:rsidP="00C068DB">
            <w:pPr>
              <w:spacing w:after="0" w:line="240" w:lineRule="auto"/>
              <w:rPr>
                <w:rFonts w:asciiTheme="minorHAnsi" w:eastAsia="Times New Roman" w:hAnsiTheme="minorHAnsi"/>
                <w:color w:val="0070C0"/>
                <w:sz w:val="21"/>
                <w:szCs w:val="21"/>
              </w:rPr>
            </w:pPr>
            <w:r w:rsidRPr="007C6B73">
              <w:rPr>
                <w:rFonts w:asciiTheme="minorHAnsi" w:eastAsia="Times New Roman" w:hAnsiTheme="minorHAnsi"/>
                <w:color w:val="0070C0"/>
                <w:sz w:val="21"/>
                <w:szCs w:val="21"/>
              </w:rPr>
              <w:t>$5</w:t>
            </w:r>
            <w:r>
              <w:rPr>
                <w:rFonts w:asciiTheme="minorHAnsi" w:eastAsia="Times New Roman" w:hAnsiTheme="minorHAnsi"/>
                <w:color w:val="0070C0"/>
                <w:sz w:val="21"/>
                <w:szCs w:val="21"/>
              </w:rPr>
              <w:t>4,101-$473,750</w:t>
            </w:r>
          </w:p>
        </w:tc>
      </w:tr>
      <w:tr w:rsidR="000D2810" w:rsidRPr="00FD7A1F" w14:paraId="3C01261C" w14:textId="77777777" w:rsidTr="00C068DB">
        <w:trPr>
          <w:trHeight w:val="347"/>
        </w:trPr>
        <w:tc>
          <w:tcPr>
            <w:tcW w:w="1885" w:type="dxa"/>
            <w:shd w:val="clear" w:color="auto" w:fill="FFFFFF" w:themeFill="background1"/>
          </w:tcPr>
          <w:p w14:paraId="62658401" w14:textId="77777777" w:rsidR="000D2810" w:rsidRPr="00D3743E" w:rsidRDefault="000D2810" w:rsidP="00C068DB">
            <w:pPr>
              <w:spacing w:after="0" w:line="240" w:lineRule="auto"/>
              <w:jc w:val="center"/>
              <w:rPr>
                <w:rFonts w:asciiTheme="minorHAnsi" w:eastAsia="Times New Roman" w:hAnsiTheme="minorHAnsi"/>
                <w:b/>
                <w:bCs/>
                <w:color w:val="0070C0"/>
                <w:sz w:val="24"/>
              </w:rPr>
            </w:pPr>
            <w:r w:rsidRPr="00D3743E">
              <w:rPr>
                <w:rFonts w:asciiTheme="minorHAnsi" w:eastAsia="Times New Roman" w:hAnsiTheme="minorHAnsi"/>
                <w:b/>
                <w:bCs/>
                <w:color w:val="0070C0"/>
                <w:sz w:val="24"/>
              </w:rPr>
              <w:t>20%</w:t>
            </w:r>
          </w:p>
        </w:tc>
        <w:tc>
          <w:tcPr>
            <w:tcW w:w="1800" w:type="dxa"/>
            <w:shd w:val="clear" w:color="auto" w:fill="FFFFFF" w:themeFill="background1"/>
          </w:tcPr>
          <w:p w14:paraId="6B860DFA" w14:textId="77777777" w:rsidR="000D2810" w:rsidRPr="007C6B73" w:rsidRDefault="000D2810" w:rsidP="00C068DB">
            <w:pPr>
              <w:spacing w:after="0" w:line="240" w:lineRule="auto"/>
              <w:rPr>
                <w:rFonts w:asciiTheme="minorHAnsi" w:eastAsia="Times New Roman" w:hAnsiTheme="minorHAnsi"/>
                <w:color w:val="0070C0"/>
                <w:sz w:val="21"/>
                <w:szCs w:val="21"/>
              </w:rPr>
            </w:pPr>
            <w:r w:rsidRPr="007C6B73">
              <w:rPr>
                <w:rFonts w:asciiTheme="minorHAnsi" w:eastAsia="Times New Roman" w:hAnsiTheme="minorHAnsi"/>
                <w:color w:val="0070C0"/>
                <w:sz w:val="21"/>
                <w:szCs w:val="21"/>
              </w:rPr>
              <w:t>Over $44</w:t>
            </w:r>
            <w:r>
              <w:rPr>
                <w:rFonts w:asciiTheme="minorHAnsi" w:eastAsia="Times New Roman" w:hAnsiTheme="minorHAnsi"/>
                <w:color w:val="0070C0"/>
                <w:sz w:val="21"/>
                <w:szCs w:val="21"/>
              </w:rPr>
              <w:t>5,851</w:t>
            </w:r>
          </w:p>
        </w:tc>
        <w:tc>
          <w:tcPr>
            <w:tcW w:w="1800" w:type="dxa"/>
            <w:shd w:val="clear" w:color="auto" w:fill="FFFFFF" w:themeFill="background1"/>
          </w:tcPr>
          <w:p w14:paraId="10D31414" w14:textId="77777777" w:rsidR="000D2810" w:rsidRPr="007C6B73" w:rsidRDefault="000D2810" w:rsidP="00C068DB">
            <w:pPr>
              <w:spacing w:after="0" w:line="240" w:lineRule="auto"/>
              <w:rPr>
                <w:rFonts w:asciiTheme="minorHAnsi" w:eastAsia="Times New Roman" w:hAnsiTheme="minorHAnsi"/>
                <w:color w:val="0070C0"/>
                <w:sz w:val="21"/>
                <w:szCs w:val="21"/>
              </w:rPr>
            </w:pPr>
            <w:r w:rsidRPr="007C6B73">
              <w:rPr>
                <w:rFonts w:asciiTheme="minorHAnsi" w:eastAsia="Times New Roman" w:hAnsiTheme="minorHAnsi"/>
                <w:color w:val="0070C0"/>
                <w:sz w:val="21"/>
                <w:szCs w:val="21"/>
              </w:rPr>
              <w:t>Over $</w:t>
            </w:r>
            <w:r>
              <w:rPr>
                <w:rFonts w:asciiTheme="minorHAnsi" w:eastAsia="Times New Roman" w:hAnsiTheme="minorHAnsi"/>
                <w:color w:val="0070C0"/>
                <w:sz w:val="21"/>
                <w:szCs w:val="21"/>
              </w:rPr>
              <w:t>501,601</w:t>
            </w:r>
          </w:p>
        </w:tc>
        <w:tc>
          <w:tcPr>
            <w:tcW w:w="1890" w:type="dxa"/>
            <w:shd w:val="clear" w:color="auto" w:fill="FFFFFF" w:themeFill="background1"/>
          </w:tcPr>
          <w:p w14:paraId="0CB5F83E" w14:textId="77777777" w:rsidR="000D2810" w:rsidRPr="007C6B73" w:rsidRDefault="000D2810" w:rsidP="00C068DB">
            <w:pPr>
              <w:spacing w:after="0" w:line="240" w:lineRule="auto"/>
              <w:rPr>
                <w:rFonts w:asciiTheme="minorHAnsi" w:eastAsia="Times New Roman" w:hAnsiTheme="minorHAnsi"/>
                <w:color w:val="0070C0"/>
                <w:sz w:val="21"/>
                <w:szCs w:val="21"/>
              </w:rPr>
            </w:pPr>
            <w:r w:rsidRPr="007C6B73">
              <w:rPr>
                <w:rFonts w:asciiTheme="minorHAnsi" w:eastAsia="Times New Roman" w:hAnsiTheme="minorHAnsi"/>
                <w:color w:val="0070C0"/>
                <w:sz w:val="21"/>
                <w:szCs w:val="21"/>
              </w:rPr>
              <w:t>Over $</w:t>
            </w:r>
            <w:r>
              <w:rPr>
                <w:rFonts w:asciiTheme="minorHAnsi" w:eastAsia="Times New Roman" w:hAnsiTheme="minorHAnsi"/>
                <w:color w:val="0070C0"/>
                <w:sz w:val="21"/>
                <w:szCs w:val="21"/>
              </w:rPr>
              <w:t>473,750</w:t>
            </w:r>
          </w:p>
        </w:tc>
      </w:tr>
      <w:tr w:rsidR="000D2810" w:rsidRPr="00FD7A1F" w14:paraId="470FC15E" w14:textId="77777777" w:rsidTr="00C068DB">
        <w:tc>
          <w:tcPr>
            <w:tcW w:w="7375" w:type="dxa"/>
            <w:gridSpan w:val="4"/>
            <w:shd w:val="clear" w:color="auto" w:fill="2F5496" w:themeFill="accent5" w:themeFillShade="BF"/>
          </w:tcPr>
          <w:p w14:paraId="131FD3DF" w14:textId="77777777" w:rsidR="000D2810" w:rsidRPr="00FD7A1F" w:rsidRDefault="000D2810" w:rsidP="00C068DB">
            <w:pPr>
              <w:tabs>
                <w:tab w:val="left" w:pos="5816"/>
              </w:tabs>
              <w:spacing w:after="0" w:line="240" w:lineRule="auto"/>
              <w:rPr>
                <w:rFonts w:asciiTheme="minorHAnsi" w:eastAsia="Times New Roman" w:hAnsiTheme="minorHAnsi"/>
                <w:i/>
                <w:color w:val="0070C0"/>
                <w:sz w:val="18"/>
              </w:rPr>
            </w:pPr>
            <w:r w:rsidRPr="001C1A3B">
              <w:rPr>
                <w:rFonts w:asciiTheme="minorHAnsi" w:eastAsia="Times New Roman" w:hAnsiTheme="minorHAnsi"/>
                <w:i/>
                <w:color w:val="FFFFFF" w:themeColor="background1"/>
                <w:sz w:val="16"/>
                <w:szCs w:val="18"/>
              </w:rPr>
              <w:t xml:space="preserve">Source: irs.gov </w:t>
            </w:r>
            <w:r w:rsidRPr="00FD7A1F">
              <w:rPr>
                <w:rFonts w:asciiTheme="minorHAnsi" w:eastAsia="Times New Roman" w:hAnsiTheme="minorHAnsi"/>
                <w:i/>
                <w:color w:val="0070C0"/>
                <w:sz w:val="18"/>
              </w:rPr>
              <w:tab/>
            </w:r>
          </w:p>
        </w:tc>
      </w:tr>
    </w:tbl>
    <w:p w14:paraId="427A0532" w14:textId="77777777" w:rsidR="000D2810" w:rsidRPr="005F152A" w:rsidRDefault="000D2810" w:rsidP="000D2810">
      <w:pPr>
        <w:shd w:val="clear" w:color="auto" w:fill="FFFFFF"/>
        <w:spacing w:after="0" w:line="240" w:lineRule="auto"/>
        <w:jc w:val="both"/>
        <w:rPr>
          <w:rFonts w:ascii="Times New Roman" w:eastAsia="Times New Roman" w:hAnsi="Times New Roman"/>
          <w:color w:val="000000" w:themeColor="text1"/>
          <w:sz w:val="21"/>
          <w:szCs w:val="21"/>
        </w:rPr>
      </w:pPr>
      <w:r w:rsidRPr="00F70FC8">
        <w:rPr>
          <w:rFonts w:ascii="Times New Roman" w:eastAsia="Times New Roman" w:hAnsi="Times New Roman"/>
          <w:color w:val="000000" w:themeColor="text1"/>
          <w:sz w:val="21"/>
          <w:szCs w:val="21"/>
        </w:rPr>
        <w:br/>
      </w:r>
      <w:r w:rsidRPr="005F152A">
        <w:rPr>
          <w:rFonts w:ascii="Times New Roman" w:eastAsia="Times New Roman" w:hAnsi="Times New Roman"/>
          <w:color w:val="000000" w:themeColor="text1"/>
          <w:sz w:val="21"/>
          <w:szCs w:val="21"/>
        </w:rPr>
        <w:t>The 3.8% surtax on net investment income stays the same for 2021. It starts for single people with modified AGI over $200,000 and for joint filers with modified AGI over $250,000.</w:t>
      </w:r>
    </w:p>
    <w:p w14:paraId="5E262508" w14:textId="77777777" w:rsidR="000D2810" w:rsidRPr="005F152A" w:rsidRDefault="000D2810" w:rsidP="000D2810">
      <w:pPr>
        <w:shd w:val="clear" w:color="auto" w:fill="FFFFFF"/>
        <w:spacing w:before="180" w:after="0" w:line="240" w:lineRule="auto"/>
        <w:jc w:val="both"/>
        <w:rPr>
          <w:rFonts w:ascii="Times New Roman" w:eastAsia="Times New Roman" w:hAnsi="Times New Roman"/>
          <w:color w:val="000000" w:themeColor="text1"/>
          <w:sz w:val="18"/>
          <w:szCs w:val="20"/>
        </w:rPr>
      </w:pPr>
      <w:r w:rsidRPr="005F152A">
        <w:rPr>
          <w:rFonts w:ascii="Times New Roman" w:eastAsia="Times New Roman" w:hAnsi="Times New Roman"/>
          <w:b/>
          <w:color w:val="000000" w:themeColor="text1"/>
        </w:rPr>
        <w:t>NOTE</w:t>
      </w:r>
      <w:r w:rsidRPr="005F152A">
        <w:rPr>
          <w:rFonts w:ascii="Times New Roman" w:eastAsia="Times New Roman" w:hAnsi="Times New Roman"/>
          <w:color w:val="000000" w:themeColor="text1"/>
        </w:rPr>
        <w:t>:</w:t>
      </w:r>
      <w:r w:rsidRPr="005F152A">
        <w:rPr>
          <w:rFonts w:ascii="Times New Roman" w:eastAsia="Times New Roman" w:hAnsi="Times New Roman"/>
          <w:color w:val="000000" w:themeColor="text1"/>
          <w:sz w:val="20"/>
        </w:rPr>
        <w:t xml:space="preserve"> </w:t>
      </w:r>
      <w:r w:rsidRPr="005F152A">
        <w:rPr>
          <w:rFonts w:ascii="Times New Roman" w:eastAsia="Times New Roman" w:hAnsi="Times New Roman"/>
          <w:color w:val="000000" w:themeColor="text1"/>
          <w:sz w:val="21"/>
          <w:szCs w:val="21"/>
        </w:rPr>
        <w:t>The 0%, 15% and 20% long-term capital gains tax rates only apply to “capital assets” (such as marketable securities) held longer than one year. Anything held one year or less is considered a “short-term capital gain” and those are taxed at ordinary income tax rates.</w:t>
      </w:r>
      <w:r w:rsidRPr="005F152A">
        <w:rPr>
          <w:rFonts w:ascii="Times New Roman" w:eastAsia="Times New Roman" w:hAnsi="Times New Roman"/>
          <w:color w:val="000000" w:themeColor="text1"/>
          <w:sz w:val="18"/>
          <w:szCs w:val="20"/>
        </w:rPr>
        <w:t xml:space="preserve"> </w:t>
      </w:r>
    </w:p>
    <w:p w14:paraId="786783E3" w14:textId="77777777" w:rsidR="000D2810" w:rsidRPr="007C6B73" w:rsidRDefault="000D2810" w:rsidP="000D2810">
      <w:pPr>
        <w:pStyle w:val="IntenseQuote"/>
        <w:pBdr>
          <w:bottom w:val="none" w:sz="0" w:space="0" w:color="auto"/>
        </w:pBdr>
        <w:spacing w:before="0" w:after="0" w:line="240" w:lineRule="auto"/>
        <w:ind w:left="0" w:right="0"/>
        <w:jc w:val="both"/>
        <w:rPr>
          <w:rFonts w:ascii="Times New Roman" w:hAnsi="Times New Roman"/>
          <w:color w:val="000000" w:themeColor="text1"/>
          <w:sz w:val="20"/>
          <w:szCs w:val="28"/>
          <w:shd w:val="clear" w:color="auto" w:fill="9CC2E5" w:themeFill="accent1" w:themeFillTint="99"/>
        </w:rPr>
      </w:pPr>
    </w:p>
    <w:p w14:paraId="363B8F74" w14:textId="77777777" w:rsidR="000D2810" w:rsidRPr="0073345E" w:rsidRDefault="000D2810" w:rsidP="000D2810">
      <w:pPr>
        <w:shd w:val="clear" w:color="auto" w:fill="FFFFFF"/>
        <w:spacing w:after="0" w:line="240" w:lineRule="auto"/>
        <w:jc w:val="both"/>
        <w:rPr>
          <w:rFonts w:ascii="Times New Roman" w:hAnsi="Times New Roman"/>
          <w:b/>
          <w:color w:val="1F4E79" w:themeColor="accent1" w:themeShade="80"/>
          <w:sz w:val="20"/>
          <w:szCs w:val="20"/>
        </w:rPr>
      </w:pPr>
      <w:r w:rsidRPr="008002D3">
        <w:rPr>
          <w:rFonts w:ascii="Times New Roman" w:hAnsi="Times New Roman"/>
          <w:b/>
          <w:i/>
          <w:color w:val="000099"/>
          <w:sz w:val="36"/>
          <w:szCs w:val="36"/>
          <w:shd w:val="clear" w:color="auto" w:fill="9CC2E5" w:themeFill="accent1" w:themeFillTint="99"/>
        </w:rPr>
        <w:t>Some Notable and Continuing Tax Changes for 20</w:t>
      </w:r>
      <w:r>
        <w:rPr>
          <w:rFonts w:ascii="Times New Roman" w:hAnsi="Times New Roman"/>
          <w:b/>
          <w:i/>
          <w:color w:val="000099"/>
          <w:sz w:val="36"/>
          <w:szCs w:val="36"/>
          <w:shd w:val="clear" w:color="auto" w:fill="9CC2E5" w:themeFill="accent1" w:themeFillTint="99"/>
        </w:rPr>
        <w:t>21</w:t>
      </w:r>
      <w:r>
        <w:rPr>
          <w:rFonts w:ascii="Times New Roman" w:hAnsi="Times New Roman"/>
          <w:b/>
          <w:i/>
          <w:color w:val="000099"/>
          <w:sz w:val="36"/>
          <w:szCs w:val="36"/>
          <w:shd w:val="clear" w:color="auto" w:fill="9CC2E5" w:themeFill="accent1" w:themeFillTint="99"/>
        </w:rPr>
        <w:tab/>
      </w:r>
      <w:r>
        <w:rPr>
          <w:rFonts w:ascii="Times New Roman" w:hAnsi="Times New Roman"/>
          <w:color w:val="1F4E79" w:themeColor="accent1" w:themeShade="80"/>
          <w:sz w:val="40"/>
          <w:szCs w:val="40"/>
          <w:shd w:val="clear" w:color="auto" w:fill="9CC2E5" w:themeFill="accent1" w:themeFillTint="99"/>
        </w:rPr>
        <w:tab/>
        <w:t xml:space="preserve">               </w:t>
      </w:r>
      <w:r>
        <w:rPr>
          <w:rFonts w:ascii="Times New Roman" w:hAnsi="Times New Roman"/>
          <w:color w:val="1F4E79" w:themeColor="accent1" w:themeShade="80"/>
          <w:sz w:val="40"/>
          <w:szCs w:val="40"/>
          <w:shd w:val="clear" w:color="auto" w:fill="9CC2E5" w:themeFill="accent1" w:themeFillTint="99"/>
        </w:rPr>
        <w:tab/>
      </w:r>
    </w:p>
    <w:p w14:paraId="25FB35E0" w14:textId="77777777" w:rsidR="000D2810" w:rsidRPr="0048569A" w:rsidRDefault="000D2810" w:rsidP="000D2810">
      <w:pPr>
        <w:shd w:val="clear" w:color="auto" w:fill="FFFFFF"/>
        <w:spacing w:after="0" w:line="240" w:lineRule="auto"/>
        <w:jc w:val="both"/>
        <w:rPr>
          <w:rFonts w:ascii="Times New Roman" w:eastAsia="Times New Roman" w:hAnsi="Times New Roman"/>
          <w:b/>
          <w:sz w:val="16"/>
          <w:szCs w:val="16"/>
        </w:rPr>
      </w:pPr>
    </w:p>
    <w:p w14:paraId="314E98F5" w14:textId="77777777" w:rsidR="000D2810" w:rsidRPr="005F152A" w:rsidRDefault="000D2810" w:rsidP="000D2810">
      <w:pPr>
        <w:shd w:val="clear" w:color="auto" w:fill="FFFFFF"/>
        <w:spacing w:after="0" w:line="240" w:lineRule="auto"/>
        <w:jc w:val="both"/>
        <w:rPr>
          <w:rFonts w:ascii="Times New Roman" w:eastAsia="Times New Roman" w:hAnsi="Times New Roman"/>
          <w:b/>
          <w:color w:val="000000" w:themeColor="text1"/>
        </w:rPr>
      </w:pPr>
      <w:r w:rsidRPr="005F152A">
        <w:rPr>
          <w:rFonts w:ascii="Times New Roman" w:eastAsia="Times New Roman" w:hAnsi="Times New Roman"/>
          <w:b/>
          <w:color w:val="000000" w:themeColor="text1"/>
        </w:rPr>
        <w:t>Some previous itemized deductions are still affected in 2021 under the tax laws. They include:</w:t>
      </w:r>
    </w:p>
    <w:p w14:paraId="2F4ECCE4" w14:textId="77777777" w:rsidR="000D2810" w:rsidRPr="005F152A" w:rsidRDefault="000D2810" w:rsidP="000D2810">
      <w:pPr>
        <w:shd w:val="clear" w:color="auto" w:fill="FFFFFF"/>
        <w:spacing w:after="0" w:line="240" w:lineRule="auto"/>
        <w:jc w:val="both"/>
        <w:rPr>
          <w:rFonts w:ascii="Times New Roman" w:eastAsia="Times New Roman" w:hAnsi="Times New Roman"/>
          <w:b/>
          <w:bCs/>
          <w:color w:val="000000" w:themeColor="text1"/>
        </w:rPr>
      </w:pPr>
    </w:p>
    <w:p w14:paraId="7D171127" w14:textId="78F2986A" w:rsidR="000D2810" w:rsidRPr="005F152A" w:rsidRDefault="000D2810" w:rsidP="000D2810">
      <w:pPr>
        <w:shd w:val="clear" w:color="auto" w:fill="FFFFFF"/>
        <w:spacing w:after="0" w:line="240" w:lineRule="auto"/>
        <w:jc w:val="both"/>
        <w:rPr>
          <w:rFonts w:ascii="Times New Roman" w:eastAsia="Times New Roman" w:hAnsi="Times New Roman"/>
          <w:color w:val="000000" w:themeColor="text1"/>
          <w:sz w:val="21"/>
          <w:szCs w:val="21"/>
        </w:rPr>
      </w:pPr>
      <w:r w:rsidRPr="005F152A">
        <w:rPr>
          <w:rFonts w:ascii="Times New Roman" w:hAnsi="Times New Roman"/>
          <w:b/>
          <w:bCs/>
          <w:color w:val="000000" w:themeColor="text1"/>
          <w:u w:val="single"/>
        </w:rPr>
        <w:t>The floor for deductible medical expenses is still at 7.5%.</w:t>
      </w:r>
      <w:r w:rsidRPr="005F152A">
        <w:rPr>
          <w:rFonts w:ascii="Times New Roman" w:hAnsi="Times New Roman"/>
          <w:b/>
          <w:bCs/>
          <w:color w:val="000000" w:themeColor="text1"/>
          <w:sz w:val="24"/>
          <w:szCs w:val="26"/>
        </w:rPr>
        <w:t xml:space="preserve"> </w:t>
      </w:r>
      <w:r w:rsidRPr="005F152A">
        <w:rPr>
          <w:rFonts w:ascii="Times New Roman" w:eastAsia="Times New Roman" w:hAnsi="Times New Roman"/>
          <w:color w:val="000000" w:themeColor="text1"/>
        </w:rPr>
        <w:t xml:space="preserve"> </w:t>
      </w:r>
      <w:r w:rsidRPr="005F152A">
        <w:rPr>
          <w:rFonts w:ascii="Times New Roman" w:eastAsia="Times New Roman" w:hAnsi="Times New Roman"/>
          <w:color w:val="000000" w:themeColor="text1"/>
          <w:sz w:val="21"/>
          <w:szCs w:val="21"/>
        </w:rPr>
        <w:t>The 2021 threshold for deducting medical expenses on Schedule A is 7.5% of your 202</w:t>
      </w:r>
      <w:r w:rsidR="00476C6A">
        <w:rPr>
          <w:rFonts w:ascii="Times New Roman" w:eastAsia="Times New Roman" w:hAnsi="Times New Roman"/>
          <w:color w:val="000000" w:themeColor="text1"/>
          <w:sz w:val="21"/>
          <w:szCs w:val="21"/>
        </w:rPr>
        <w:t>1</w:t>
      </w:r>
      <w:r w:rsidRPr="005F152A">
        <w:rPr>
          <w:rFonts w:ascii="Times New Roman" w:eastAsia="Times New Roman" w:hAnsi="Times New Roman"/>
          <w:color w:val="000000" w:themeColor="text1"/>
          <w:sz w:val="21"/>
          <w:szCs w:val="21"/>
        </w:rPr>
        <w:t xml:space="preserve"> adjusted gross income (AGI). The IRS on IRS.gov provides a </w:t>
      </w:r>
      <w:hyperlink r:id="rId12" w:tgtFrame="_blank" w:history="1">
        <w:r w:rsidRPr="005F152A">
          <w:rPr>
            <w:rFonts w:ascii="Times New Roman" w:eastAsia="Times New Roman" w:hAnsi="Times New Roman"/>
            <w:color w:val="000000" w:themeColor="text1"/>
            <w:sz w:val="21"/>
            <w:szCs w:val="21"/>
          </w:rPr>
          <w:t>long list of expenses</w:t>
        </w:r>
      </w:hyperlink>
      <w:r w:rsidRPr="005F152A">
        <w:rPr>
          <w:rFonts w:ascii="Times New Roman" w:eastAsia="Times New Roman" w:hAnsi="Times New Roman"/>
          <w:color w:val="000000" w:themeColor="text1"/>
          <w:sz w:val="21"/>
          <w:szCs w:val="21"/>
        </w:rPr>
        <w:t> that qualify as "medical expenses," so it can be a good idea to keep keeping track of yours if you think you may qualify.</w:t>
      </w:r>
    </w:p>
    <w:p w14:paraId="78FA0C8F" w14:textId="77777777" w:rsidR="000D2810" w:rsidRPr="005F152A" w:rsidRDefault="000D2810" w:rsidP="000D2810">
      <w:pPr>
        <w:shd w:val="clear" w:color="auto" w:fill="FFFFFF"/>
        <w:spacing w:after="0" w:line="240" w:lineRule="auto"/>
        <w:jc w:val="both"/>
        <w:rPr>
          <w:rFonts w:ascii="Times New Roman" w:hAnsi="Times New Roman"/>
          <w:b/>
          <w:color w:val="000000" w:themeColor="text1"/>
          <w:sz w:val="18"/>
          <w:szCs w:val="18"/>
        </w:rPr>
      </w:pPr>
    </w:p>
    <w:p w14:paraId="2BC0D2D8" w14:textId="77777777" w:rsidR="000D2810" w:rsidRPr="005F152A" w:rsidRDefault="000D2810" w:rsidP="000D2810">
      <w:pPr>
        <w:shd w:val="clear" w:color="auto" w:fill="FFFFFF"/>
        <w:spacing w:after="0" w:line="240" w:lineRule="auto"/>
        <w:jc w:val="both"/>
        <w:rPr>
          <w:rFonts w:ascii="Times New Roman" w:eastAsia="Times New Roman" w:hAnsi="Times New Roman"/>
          <w:color w:val="000000" w:themeColor="text1"/>
        </w:rPr>
      </w:pPr>
      <w:r w:rsidRPr="005F152A">
        <w:rPr>
          <w:rFonts w:ascii="Times New Roman" w:hAnsi="Times New Roman"/>
          <w:b/>
          <w:bCs/>
          <w:color w:val="000000" w:themeColor="text1"/>
          <w:u w:val="single"/>
        </w:rPr>
        <w:t>State and local income, sales, and real and personal property taxes (SALT)</w:t>
      </w:r>
      <w:r w:rsidRPr="005F152A">
        <w:rPr>
          <w:rFonts w:ascii="Times New Roman" w:eastAsia="Times New Roman" w:hAnsi="Times New Roman"/>
          <w:color w:val="000000" w:themeColor="text1"/>
        </w:rPr>
        <w:t xml:space="preserve"> </w:t>
      </w:r>
      <w:r w:rsidRPr="005F152A">
        <w:rPr>
          <w:rFonts w:ascii="Times New Roman" w:eastAsia="Times New Roman" w:hAnsi="Times New Roman"/>
          <w:color w:val="000000" w:themeColor="text1"/>
          <w:sz w:val="21"/>
          <w:szCs w:val="21"/>
        </w:rPr>
        <w:t>are still limited to $10,000.</w:t>
      </w:r>
    </w:p>
    <w:p w14:paraId="1F657CEA" w14:textId="77777777" w:rsidR="000D2810" w:rsidRPr="005F152A" w:rsidRDefault="000D2810" w:rsidP="000D2810">
      <w:pPr>
        <w:shd w:val="clear" w:color="auto" w:fill="FFFFFF"/>
        <w:spacing w:after="0" w:line="240" w:lineRule="auto"/>
        <w:jc w:val="both"/>
        <w:rPr>
          <w:rFonts w:ascii="Times New Roman" w:eastAsia="Times New Roman" w:hAnsi="Times New Roman"/>
          <w:color w:val="000000" w:themeColor="text1"/>
          <w:sz w:val="18"/>
          <w:szCs w:val="20"/>
        </w:rPr>
      </w:pPr>
    </w:p>
    <w:p w14:paraId="1375EBB0" w14:textId="77777777" w:rsidR="000D2810" w:rsidRPr="005F152A" w:rsidRDefault="000D2810" w:rsidP="000D2810">
      <w:pPr>
        <w:shd w:val="clear" w:color="auto" w:fill="FFFFFF"/>
        <w:spacing w:after="0" w:line="240" w:lineRule="auto"/>
        <w:jc w:val="both"/>
        <w:rPr>
          <w:rFonts w:ascii="Times New Roman" w:eastAsia="Times New Roman" w:hAnsi="Times New Roman"/>
          <w:color w:val="000000" w:themeColor="text1"/>
          <w:sz w:val="21"/>
          <w:szCs w:val="21"/>
        </w:rPr>
      </w:pPr>
      <w:r w:rsidRPr="005F152A">
        <w:rPr>
          <w:rFonts w:ascii="Times New Roman" w:hAnsi="Times New Roman"/>
          <w:b/>
          <w:bCs/>
          <w:color w:val="000000" w:themeColor="text1"/>
          <w:u w:val="single"/>
        </w:rPr>
        <w:t>The deduction for casualty and theft losses</w:t>
      </w:r>
      <w:r w:rsidRPr="005F152A">
        <w:rPr>
          <w:rFonts w:ascii="Times New Roman" w:eastAsia="Times New Roman" w:hAnsi="Times New Roman"/>
          <w:color w:val="000000" w:themeColor="text1"/>
        </w:rPr>
        <w:t xml:space="preserve"> </w:t>
      </w:r>
      <w:r w:rsidRPr="005F152A">
        <w:rPr>
          <w:rFonts w:ascii="Times New Roman" w:eastAsia="Times New Roman" w:hAnsi="Times New Roman"/>
          <w:color w:val="000000" w:themeColor="text1"/>
          <w:sz w:val="21"/>
          <w:szCs w:val="21"/>
        </w:rPr>
        <w:t>is currently allowed only for presidentially declared disaster areas.</w:t>
      </w:r>
    </w:p>
    <w:p w14:paraId="2DDF67C6" w14:textId="77777777" w:rsidR="000D2810" w:rsidRPr="005F152A" w:rsidRDefault="000D2810" w:rsidP="000D2810">
      <w:pPr>
        <w:shd w:val="clear" w:color="auto" w:fill="FFFFFF"/>
        <w:spacing w:after="0" w:line="240" w:lineRule="auto"/>
        <w:jc w:val="both"/>
        <w:rPr>
          <w:rFonts w:ascii="Times New Roman" w:eastAsia="Times New Roman" w:hAnsi="Times New Roman"/>
          <w:b/>
          <w:bCs/>
          <w:color w:val="000000" w:themeColor="text1"/>
          <w:sz w:val="18"/>
          <w:szCs w:val="24"/>
        </w:rPr>
      </w:pPr>
    </w:p>
    <w:p w14:paraId="6E9CF08B" w14:textId="49CA978B" w:rsidR="000D2810" w:rsidRPr="005F152A" w:rsidRDefault="000D2810" w:rsidP="000D2810">
      <w:pPr>
        <w:shd w:val="clear" w:color="auto" w:fill="FFFFFF"/>
        <w:spacing w:after="0" w:line="240" w:lineRule="auto"/>
        <w:jc w:val="both"/>
        <w:rPr>
          <w:rFonts w:ascii="Times New Roman" w:eastAsia="Times New Roman" w:hAnsi="Times New Roman"/>
          <w:color w:val="000000" w:themeColor="text1"/>
          <w:szCs w:val="24"/>
        </w:rPr>
      </w:pPr>
      <w:r w:rsidRPr="005F152A">
        <w:rPr>
          <w:rFonts w:ascii="Times New Roman" w:hAnsi="Times New Roman"/>
          <w:b/>
          <w:bCs/>
          <w:color w:val="000000" w:themeColor="text1"/>
          <w:u w:val="single"/>
        </w:rPr>
        <w:t>Alimony deductions.</w:t>
      </w:r>
      <w:r w:rsidRPr="005F152A">
        <w:rPr>
          <w:rFonts w:ascii="Times New Roman" w:eastAsia="Times New Roman" w:hAnsi="Times New Roman"/>
          <w:color w:val="000000" w:themeColor="text1"/>
          <w:szCs w:val="24"/>
        </w:rPr>
        <w:t> </w:t>
      </w:r>
      <w:r w:rsidRPr="005F152A">
        <w:rPr>
          <w:rFonts w:ascii="Times New Roman" w:eastAsia="Times New Roman" w:hAnsi="Times New Roman"/>
          <w:color w:val="000000" w:themeColor="text1"/>
          <w:sz w:val="21"/>
          <w:szCs w:val="21"/>
        </w:rPr>
        <w:t xml:space="preserve"> For divorce and separation instruments executed or modified after December 31, 2018, alimony and separate maintenance payments are not deductible by the </w:t>
      </w:r>
      <w:r w:rsidR="00C54E45" w:rsidRPr="005F152A">
        <w:rPr>
          <w:rFonts w:ascii="Times New Roman" w:eastAsia="Times New Roman" w:hAnsi="Times New Roman"/>
          <w:color w:val="000000" w:themeColor="text1"/>
          <w:sz w:val="21"/>
          <w:szCs w:val="21"/>
        </w:rPr>
        <w:t>pay or</w:t>
      </w:r>
      <w:r w:rsidRPr="005F152A">
        <w:rPr>
          <w:rFonts w:ascii="Times New Roman" w:eastAsia="Times New Roman" w:hAnsi="Times New Roman"/>
          <w:color w:val="000000" w:themeColor="text1"/>
          <w:sz w:val="21"/>
          <w:szCs w:val="21"/>
        </w:rPr>
        <w:t>-spouse, nor includible in the income of the payee-spouse.</w:t>
      </w:r>
    </w:p>
    <w:p w14:paraId="15C4E7A1" w14:textId="77777777" w:rsidR="000D2810" w:rsidRPr="005F152A" w:rsidRDefault="000D2810" w:rsidP="000D2810">
      <w:pPr>
        <w:shd w:val="clear" w:color="auto" w:fill="FFFFFF"/>
        <w:spacing w:after="0" w:line="240" w:lineRule="auto"/>
        <w:jc w:val="both"/>
        <w:rPr>
          <w:rFonts w:ascii="Times New Roman" w:eastAsia="Times New Roman" w:hAnsi="Times New Roman"/>
          <w:color w:val="000000" w:themeColor="text1"/>
          <w:sz w:val="6"/>
          <w:szCs w:val="10"/>
        </w:rPr>
      </w:pPr>
    </w:p>
    <w:p w14:paraId="3DF6CAF4" w14:textId="77777777" w:rsidR="000D2810" w:rsidRPr="00B60DCF" w:rsidRDefault="000D2810" w:rsidP="000D2810">
      <w:pPr>
        <w:shd w:val="clear" w:color="auto" w:fill="FFFFFF"/>
        <w:spacing w:after="0" w:line="240" w:lineRule="auto"/>
        <w:jc w:val="both"/>
        <w:rPr>
          <w:rFonts w:ascii="Times New Roman" w:eastAsia="Times New Roman" w:hAnsi="Times New Roman"/>
        </w:rPr>
      </w:pPr>
      <w:r w:rsidRPr="00893FF4">
        <w:rPr>
          <w:rFonts w:ascii="Times New Roman" w:eastAsia="Times New Roman" w:hAnsi="Times New Roman"/>
        </w:rPr>
        <w:t> </w:t>
      </w:r>
    </w:p>
    <w:p w14:paraId="1F6B2625" w14:textId="77777777" w:rsidR="008F18EE" w:rsidRDefault="000D2810" w:rsidP="008F18EE">
      <w:pPr>
        <w:shd w:val="clear" w:color="auto" w:fill="FFFFFF"/>
        <w:spacing w:after="0" w:line="240" w:lineRule="auto"/>
        <w:jc w:val="both"/>
        <w:rPr>
          <w:rFonts w:ascii="Times New Roman" w:hAnsi="Times New Roman"/>
          <w:color w:val="1F4E79" w:themeColor="accent1" w:themeShade="80"/>
          <w:sz w:val="40"/>
          <w:szCs w:val="40"/>
          <w:shd w:val="clear" w:color="auto" w:fill="9CC2E5" w:themeFill="accent1" w:themeFillTint="99"/>
        </w:rPr>
      </w:pPr>
      <w:r w:rsidRPr="008002D3">
        <w:rPr>
          <w:rFonts w:ascii="Times New Roman" w:hAnsi="Times New Roman"/>
          <w:b/>
          <w:i/>
          <w:color w:val="000099"/>
          <w:sz w:val="36"/>
          <w:szCs w:val="36"/>
          <w:shd w:val="clear" w:color="auto" w:fill="9CC2E5" w:themeFill="accent1" w:themeFillTint="99"/>
        </w:rPr>
        <w:t xml:space="preserve">Education Planning                     </w:t>
      </w:r>
      <w:r w:rsidRPr="0048569A">
        <w:rPr>
          <w:rFonts w:ascii="Times New Roman" w:hAnsi="Times New Roman"/>
          <w:color w:val="1F4E79" w:themeColor="accent1" w:themeShade="80"/>
          <w:sz w:val="36"/>
          <w:szCs w:val="36"/>
          <w:shd w:val="clear" w:color="auto" w:fill="9CC2E5" w:themeFill="accent1" w:themeFillTint="99"/>
        </w:rPr>
        <w:tab/>
      </w:r>
      <w:r>
        <w:rPr>
          <w:rFonts w:ascii="Times New Roman" w:hAnsi="Times New Roman"/>
          <w:color w:val="1F4E79" w:themeColor="accent1" w:themeShade="80"/>
          <w:sz w:val="36"/>
          <w:szCs w:val="36"/>
          <w:shd w:val="clear" w:color="auto" w:fill="9CC2E5" w:themeFill="accent1" w:themeFillTint="99"/>
        </w:rPr>
        <w:t xml:space="preserve">              </w:t>
      </w:r>
      <w:r>
        <w:rPr>
          <w:rFonts w:ascii="Times New Roman" w:hAnsi="Times New Roman"/>
          <w:color w:val="1F4E79" w:themeColor="accent1" w:themeShade="80"/>
          <w:sz w:val="40"/>
          <w:szCs w:val="40"/>
          <w:shd w:val="clear" w:color="auto" w:fill="9CC2E5" w:themeFill="accent1" w:themeFillTint="99"/>
        </w:rPr>
        <w:t xml:space="preserve">         </w:t>
      </w:r>
      <w:r>
        <w:rPr>
          <w:rFonts w:ascii="Times New Roman" w:hAnsi="Times New Roman"/>
          <w:color w:val="1F4E79" w:themeColor="accent1" w:themeShade="80"/>
          <w:sz w:val="40"/>
          <w:szCs w:val="40"/>
          <w:shd w:val="clear" w:color="auto" w:fill="9CC2E5" w:themeFill="accent1" w:themeFillTint="99"/>
        </w:rPr>
        <w:tab/>
        <w:t xml:space="preserve">                      </w:t>
      </w:r>
      <w:r>
        <w:rPr>
          <w:rFonts w:ascii="Times New Roman" w:hAnsi="Times New Roman"/>
          <w:color w:val="1F4E79" w:themeColor="accent1" w:themeShade="80"/>
          <w:sz w:val="40"/>
          <w:szCs w:val="40"/>
          <w:shd w:val="clear" w:color="auto" w:fill="9CC2E5" w:themeFill="accent1" w:themeFillTint="99"/>
        </w:rPr>
        <w:tab/>
      </w:r>
    </w:p>
    <w:p w14:paraId="5A770EDE" w14:textId="6CA31455" w:rsidR="000D2810" w:rsidRPr="008F18EE" w:rsidRDefault="000D2810" w:rsidP="008F18EE">
      <w:pPr>
        <w:shd w:val="clear" w:color="auto" w:fill="FFFFFF"/>
        <w:spacing w:after="0" w:line="240" w:lineRule="auto"/>
        <w:jc w:val="both"/>
        <w:rPr>
          <w:rFonts w:ascii="Times New Roman" w:hAnsi="Times New Roman"/>
          <w:color w:val="1F4E79" w:themeColor="accent1" w:themeShade="80"/>
          <w:sz w:val="40"/>
          <w:szCs w:val="40"/>
          <w:shd w:val="clear" w:color="auto" w:fill="9CC2E5" w:themeFill="accent1" w:themeFillTint="99"/>
        </w:rPr>
      </w:pPr>
      <w:r w:rsidRPr="005F152A">
        <w:rPr>
          <w:rFonts w:ascii="Times New Roman" w:hAnsi="Times New Roman"/>
          <w:b/>
          <w:bCs/>
          <w:color w:val="000000" w:themeColor="text1"/>
          <w:sz w:val="24"/>
          <w:szCs w:val="24"/>
          <w:u w:val="single"/>
        </w:rPr>
        <w:t>Education benefits.</w:t>
      </w:r>
      <w:r w:rsidRPr="005F152A">
        <w:rPr>
          <w:rFonts w:ascii="Times New Roman" w:eastAsia="Times New Roman" w:hAnsi="Times New Roman"/>
          <w:color w:val="000000" w:themeColor="text1"/>
        </w:rPr>
        <w:t xml:space="preserve">  The student loan interest deduction, education credits, exclusion for savings bond interest, tuition waivers for graduate students, and the educational assistance fringe benefit are all still available in 2021.  </w:t>
      </w:r>
      <w:r w:rsidRPr="005F152A">
        <w:rPr>
          <w:rFonts w:ascii="Times New Roman" w:eastAsia="Times New Roman" w:hAnsi="Times New Roman"/>
          <w:color w:val="000000" w:themeColor="text1"/>
          <w:sz w:val="21"/>
          <w:szCs w:val="21"/>
        </w:rPr>
        <w:t xml:space="preserve">529 plan funds can be </w:t>
      </w:r>
      <w:r w:rsidRPr="005F152A">
        <w:rPr>
          <w:rFonts w:ascii="Times New Roman" w:eastAsia="Times New Roman" w:hAnsi="Times New Roman"/>
          <w:color w:val="000000" w:themeColor="text1"/>
          <w:sz w:val="21"/>
          <w:szCs w:val="21"/>
        </w:rPr>
        <w:lastRenderedPageBreak/>
        <w:t>used to pay for fees, books, supplies and equipment for certain apprenticeship programs. In addition, up to $10,000 in total (not annually) can now be withdrawn from 529 plans to pay off student loans</w:t>
      </w:r>
      <w:r w:rsidRPr="005F152A">
        <w:rPr>
          <w:rFonts w:ascii="Times New Roman" w:eastAsia="Times New Roman" w:hAnsi="Times New Roman"/>
          <w:color w:val="000000" w:themeColor="text1"/>
        </w:rPr>
        <w:t>.</w:t>
      </w:r>
    </w:p>
    <w:p w14:paraId="24823264" w14:textId="77777777" w:rsidR="000D2810" w:rsidRPr="005F152A" w:rsidRDefault="000D2810" w:rsidP="000D2810">
      <w:pPr>
        <w:spacing w:after="0" w:line="240" w:lineRule="auto"/>
        <w:jc w:val="both"/>
        <w:rPr>
          <w:rFonts w:ascii="Times New Roman" w:eastAsia="Times New Roman" w:hAnsi="Times New Roman"/>
          <w:color w:val="000000" w:themeColor="text1"/>
        </w:rPr>
      </w:pPr>
    </w:p>
    <w:p w14:paraId="31D3F4B4" w14:textId="193AA336" w:rsidR="000D2810" w:rsidRPr="005F152A" w:rsidRDefault="000D2810" w:rsidP="000D2810">
      <w:pPr>
        <w:spacing w:after="300" w:line="240" w:lineRule="auto"/>
        <w:jc w:val="both"/>
        <w:rPr>
          <w:rFonts w:ascii="Times New Roman" w:eastAsia="Times New Roman" w:hAnsi="Times New Roman"/>
          <w:color w:val="000000" w:themeColor="text1"/>
          <w:sz w:val="21"/>
          <w:szCs w:val="21"/>
        </w:rPr>
      </w:pPr>
      <w:r w:rsidRPr="005F152A">
        <w:rPr>
          <w:rFonts w:ascii="Times New Roman" w:eastAsia="Times New Roman" w:hAnsi="Times New Roman"/>
          <w:color w:val="000000" w:themeColor="text1"/>
          <w:sz w:val="21"/>
          <w:szCs w:val="21"/>
        </w:rPr>
        <w:t>The 2020 </w:t>
      </w:r>
      <w:hyperlink r:id="rId13" w:history="1">
        <w:r w:rsidRPr="005F152A">
          <w:rPr>
            <w:rFonts w:ascii="Times New Roman" w:eastAsia="Times New Roman" w:hAnsi="Times New Roman"/>
            <w:color w:val="000000" w:themeColor="text1"/>
            <w:sz w:val="21"/>
            <w:szCs w:val="21"/>
          </w:rPr>
          <w:t>lifetime learning credit</w:t>
        </w:r>
      </w:hyperlink>
      <w:r w:rsidRPr="005F152A">
        <w:rPr>
          <w:rFonts w:ascii="Times New Roman" w:eastAsia="Times New Roman" w:hAnsi="Times New Roman"/>
          <w:color w:val="000000" w:themeColor="text1"/>
          <w:sz w:val="21"/>
          <w:szCs w:val="21"/>
        </w:rPr>
        <w:t xml:space="preserve">, which allows you </w:t>
      </w:r>
      <w:r w:rsidR="00476C6A">
        <w:rPr>
          <w:rFonts w:ascii="Times New Roman" w:eastAsia="Times New Roman" w:hAnsi="Times New Roman"/>
          <w:color w:val="000000" w:themeColor="text1"/>
          <w:sz w:val="21"/>
          <w:szCs w:val="21"/>
        </w:rPr>
        <w:t>to</w:t>
      </w:r>
      <w:r w:rsidRPr="005F152A">
        <w:rPr>
          <w:rFonts w:ascii="Times New Roman" w:eastAsia="Times New Roman" w:hAnsi="Times New Roman"/>
          <w:color w:val="000000" w:themeColor="text1"/>
          <w:sz w:val="21"/>
          <w:szCs w:val="21"/>
        </w:rPr>
        <w:t xml:space="preserve"> claim 20% of your out-of-pocket costs for tuition, fees and books, for a total of $2,500</w:t>
      </w:r>
      <w:r w:rsidR="00476C6A">
        <w:rPr>
          <w:rFonts w:ascii="Times New Roman" w:eastAsia="Times New Roman" w:hAnsi="Times New Roman"/>
          <w:color w:val="000000" w:themeColor="text1"/>
          <w:sz w:val="21"/>
          <w:szCs w:val="21"/>
        </w:rPr>
        <w:t>,</w:t>
      </w:r>
      <w:r w:rsidRPr="005F152A">
        <w:rPr>
          <w:rFonts w:ascii="Times New Roman" w:eastAsia="Times New Roman" w:hAnsi="Times New Roman"/>
          <w:color w:val="000000" w:themeColor="text1"/>
          <w:sz w:val="21"/>
          <w:szCs w:val="21"/>
        </w:rPr>
        <w:t> phases out for coupl</w:t>
      </w:r>
      <w:r w:rsidR="00476C6A">
        <w:rPr>
          <w:rFonts w:ascii="Times New Roman" w:eastAsia="Times New Roman" w:hAnsi="Times New Roman"/>
          <w:color w:val="000000" w:themeColor="text1"/>
          <w:sz w:val="21"/>
          <w:szCs w:val="21"/>
        </w:rPr>
        <w:t>es</w:t>
      </w:r>
      <w:r w:rsidRPr="005F152A">
        <w:rPr>
          <w:rFonts w:ascii="Times New Roman" w:eastAsia="Times New Roman" w:hAnsi="Times New Roman"/>
          <w:color w:val="000000" w:themeColor="text1"/>
          <w:sz w:val="21"/>
          <w:szCs w:val="21"/>
        </w:rPr>
        <w:t xml:space="preserve"> at $160,001 and $180,000. The AGI range for singles is $80,001 and $90,000. </w:t>
      </w:r>
    </w:p>
    <w:p w14:paraId="2B5F7715" w14:textId="77777777" w:rsidR="000D2810" w:rsidRPr="008002D3" w:rsidRDefault="000D2810" w:rsidP="000D2810">
      <w:pPr>
        <w:shd w:val="clear" w:color="auto" w:fill="FFFFFF"/>
        <w:spacing w:after="0" w:line="240" w:lineRule="auto"/>
        <w:jc w:val="both"/>
        <w:rPr>
          <w:rFonts w:ascii="Times New Roman" w:eastAsia="Times New Roman" w:hAnsi="Times New Roman"/>
          <w:color w:val="000099"/>
        </w:rPr>
      </w:pPr>
      <w:r w:rsidRPr="008002D3">
        <w:rPr>
          <w:rFonts w:ascii="Times New Roman" w:hAnsi="Times New Roman"/>
          <w:b/>
          <w:i/>
          <w:color w:val="000099"/>
          <w:sz w:val="36"/>
          <w:szCs w:val="36"/>
          <w:shd w:val="clear" w:color="auto" w:fill="9CC2E5" w:themeFill="accent1" w:themeFillTint="99"/>
        </w:rPr>
        <w:t>Charitable Giving</w:t>
      </w:r>
      <w:r w:rsidRPr="008002D3">
        <w:rPr>
          <w:rFonts w:ascii="Times New Roman" w:hAnsi="Times New Roman"/>
          <w:b/>
          <w:i/>
          <w:color w:val="000099"/>
          <w:sz w:val="40"/>
          <w:szCs w:val="40"/>
          <w:shd w:val="clear" w:color="auto" w:fill="9CC2E5" w:themeFill="accent1" w:themeFillTint="99"/>
        </w:rPr>
        <w:tab/>
      </w:r>
      <w:r w:rsidRPr="008002D3">
        <w:rPr>
          <w:rFonts w:ascii="Times New Roman" w:hAnsi="Times New Roman"/>
          <w:b/>
          <w:i/>
          <w:color w:val="000099"/>
          <w:sz w:val="40"/>
          <w:szCs w:val="40"/>
          <w:shd w:val="clear" w:color="auto" w:fill="9CC2E5" w:themeFill="accent1" w:themeFillTint="99"/>
        </w:rPr>
        <w:tab/>
      </w:r>
      <w:r w:rsidRPr="008002D3">
        <w:rPr>
          <w:rFonts w:ascii="Times New Roman" w:hAnsi="Times New Roman"/>
          <w:b/>
          <w:i/>
          <w:color w:val="000099"/>
          <w:sz w:val="40"/>
          <w:szCs w:val="40"/>
          <w:shd w:val="clear" w:color="auto" w:fill="9CC2E5" w:themeFill="accent1" w:themeFillTint="99"/>
        </w:rPr>
        <w:tab/>
      </w:r>
      <w:r w:rsidRPr="008002D3">
        <w:rPr>
          <w:rFonts w:ascii="Times New Roman" w:hAnsi="Times New Roman"/>
          <w:b/>
          <w:i/>
          <w:color w:val="000099"/>
          <w:sz w:val="40"/>
          <w:szCs w:val="40"/>
          <w:shd w:val="clear" w:color="auto" w:fill="9CC2E5" w:themeFill="accent1" w:themeFillTint="99"/>
        </w:rPr>
        <w:tab/>
      </w:r>
      <w:r w:rsidRPr="008002D3">
        <w:rPr>
          <w:rFonts w:ascii="Times New Roman" w:hAnsi="Times New Roman"/>
          <w:b/>
          <w:i/>
          <w:color w:val="000099"/>
          <w:sz w:val="40"/>
          <w:szCs w:val="40"/>
          <w:shd w:val="clear" w:color="auto" w:fill="9CC2E5" w:themeFill="accent1" w:themeFillTint="99"/>
        </w:rPr>
        <w:tab/>
      </w:r>
      <w:r w:rsidRPr="008002D3">
        <w:rPr>
          <w:rFonts w:ascii="Times New Roman" w:hAnsi="Times New Roman"/>
          <w:b/>
          <w:i/>
          <w:color w:val="000099"/>
          <w:sz w:val="40"/>
          <w:szCs w:val="40"/>
          <w:shd w:val="clear" w:color="auto" w:fill="9CC2E5" w:themeFill="accent1" w:themeFillTint="99"/>
        </w:rPr>
        <w:tab/>
      </w:r>
      <w:r w:rsidRPr="008002D3">
        <w:rPr>
          <w:rFonts w:ascii="Times New Roman" w:hAnsi="Times New Roman"/>
          <w:b/>
          <w:i/>
          <w:color w:val="000099"/>
          <w:sz w:val="40"/>
          <w:szCs w:val="40"/>
          <w:shd w:val="clear" w:color="auto" w:fill="9CC2E5" w:themeFill="accent1" w:themeFillTint="99"/>
        </w:rPr>
        <w:tab/>
      </w:r>
      <w:r w:rsidRPr="008002D3">
        <w:rPr>
          <w:rFonts w:ascii="Times New Roman" w:hAnsi="Times New Roman"/>
          <w:b/>
          <w:i/>
          <w:color w:val="000099"/>
          <w:sz w:val="40"/>
          <w:szCs w:val="40"/>
          <w:shd w:val="clear" w:color="auto" w:fill="9CC2E5" w:themeFill="accent1" w:themeFillTint="99"/>
        </w:rPr>
        <w:tab/>
        <w:t xml:space="preserve">        </w:t>
      </w:r>
      <w:r w:rsidRPr="008002D3">
        <w:rPr>
          <w:rFonts w:ascii="Times New Roman" w:hAnsi="Times New Roman"/>
          <w:b/>
          <w:i/>
          <w:color w:val="000099"/>
          <w:sz w:val="40"/>
          <w:szCs w:val="40"/>
          <w:shd w:val="clear" w:color="auto" w:fill="9CC2E5" w:themeFill="accent1" w:themeFillTint="99"/>
        </w:rPr>
        <w:tab/>
      </w:r>
      <w:r w:rsidRPr="008002D3">
        <w:rPr>
          <w:rFonts w:ascii="Times New Roman" w:hAnsi="Times New Roman"/>
          <w:b/>
          <w:i/>
          <w:color w:val="000099"/>
          <w:sz w:val="40"/>
          <w:szCs w:val="40"/>
          <w:shd w:val="clear" w:color="auto" w:fill="9CC2E5" w:themeFill="accent1" w:themeFillTint="99"/>
        </w:rPr>
        <w:tab/>
      </w:r>
      <w:r w:rsidRPr="008002D3">
        <w:rPr>
          <w:rFonts w:ascii="Times New Roman" w:hAnsi="Times New Roman"/>
          <w:b/>
          <w:i/>
          <w:color w:val="000099"/>
          <w:sz w:val="40"/>
          <w:szCs w:val="40"/>
          <w:shd w:val="clear" w:color="auto" w:fill="9CC2E5" w:themeFill="accent1" w:themeFillTint="99"/>
        </w:rPr>
        <w:tab/>
      </w:r>
    </w:p>
    <w:p w14:paraId="0868245E" w14:textId="77777777" w:rsidR="000D2810" w:rsidRPr="00FE0201" w:rsidRDefault="000D2810" w:rsidP="000D2810">
      <w:pPr>
        <w:shd w:val="clear" w:color="auto" w:fill="FFFFFF"/>
        <w:spacing w:after="0" w:line="240" w:lineRule="auto"/>
        <w:jc w:val="both"/>
        <w:rPr>
          <w:rFonts w:ascii="Times New Roman" w:eastAsia="Times New Roman" w:hAnsi="Times New Roman"/>
          <w:color w:val="0070C0"/>
          <w:sz w:val="16"/>
          <w:szCs w:val="16"/>
          <w:highlight w:val="yellow"/>
        </w:rPr>
      </w:pPr>
    </w:p>
    <w:p w14:paraId="1E47E56B" w14:textId="3C970D8D" w:rsidR="000D2810" w:rsidRPr="005F152A" w:rsidRDefault="000D2810" w:rsidP="000D2810">
      <w:pPr>
        <w:shd w:val="clear" w:color="auto" w:fill="FFFFFF"/>
        <w:spacing w:after="0" w:line="240" w:lineRule="auto"/>
        <w:jc w:val="both"/>
        <w:rPr>
          <w:rFonts w:ascii="Times New Roman" w:eastAsia="Times New Roman" w:hAnsi="Times New Roman"/>
          <w:color w:val="000000" w:themeColor="text1"/>
          <w:sz w:val="21"/>
          <w:szCs w:val="21"/>
        </w:rPr>
      </w:pPr>
      <w:r w:rsidRPr="005F152A">
        <w:rPr>
          <w:rFonts w:ascii="Times New Roman" w:eastAsia="Times New Roman" w:hAnsi="Times New Roman"/>
          <w:color w:val="000000" w:themeColor="text1"/>
          <w:sz w:val="21"/>
          <w:szCs w:val="21"/>
        </w:rPr>
        <w:t>This is a great time of year to clean your garage</w:t>
      </w:r>
      <w:r>
        <w:rPr>
          <w:rFonts w:ascii="Times New Roman" w:eastAsia="Times New Roman" w:hAnsi="Times New Roman"/>
          <w:color w:val="000000" w:themeColor="text1"/>
          <w:sz w:val="21"/>
          <w:szCs w:val="21"/>
        </w:rPr>
        <w:t xml:space="preserve"> or house</w:t>
      </w:r>
      <w:r w:rsidRPr="005F152A">
        <w:rPr>
          <w:rFonts w:ascii="Times New Roman" w:eastAsia="Times New Roman" w:hAnsi="Times New Roman"/>
          <w:color w:val="000000" w:themeColor="text1"/>
          <w:sz w:val="21"/>
          <w:szCs w:val="21"/>
        </w:rPr>
        <w:t xml:space="preserve"> and give your items to charity. Please remember that you can only write off donations to a charitable organization if you itemize your deductions. Sometimes your donations can be difficult to value. You can find estimated values for your donated items through a value guide offered by Goodwill at </w:t>
      </w:r>
      <w:r w:rsidRPr="00323243">
        <w:rPr>
          <w:rFonts w:ascii="Times New Roman" w:eastAsia="Times New Roman" w:hAnsi="Times New Roman"/>
          <w:color w:val="000000" w:themeColor="text1"/>
          <w:sz w:val="21"/>
          <w:szCs w:val="21"/>
        </w:rPr>
        <w:t>https://goodwillnne.org/donate/donation-value-guide/</w:t>
      </w:r>
    </w:p>
    <w:p w14:paraId="47390759" w14:textId="77777777" w:rsidR="000D2810" w:rsidRPr="005F152A" w:rsidRDefault="000D2810" w:rsidP="000D2810">
      <w:pPr>
        <w:shd w:val="clear" w:color="auto" w:fill="FFFFFF"/>
        <w:spacing w:after="0" w:line="240" w:lineRule="auto"/>
        <w:jc w:val="both"/>
        <w:rPr>
          <w:rFonts w:ascii="Times New Roman" w:eastAsia="Times New Roman" w:hAnsi="Times New Roman"/>
          <w:color w:val="000000" w:themeColor="text1"/>
          <w:sz w:val="21"/>
          <w:szCs w:val="21"/>
        </w:rPr>
      </w:pPr>
    </w:p>
    <w:p w14:paraId="71DBB420" w14:textId="4B6C590E" w:rsidR="000D2810" w:rsidRPr="005F152A" w:rsidRDefault="000D2810" w:rsidP="000D2810">
      <w:pPr>
        <w:shd w:val="clear" w:color="auto" w:fill="FFFFFF"/>
        <w:spacing w:after="0" w:line="240" w:lineRule="auto"/>
        <w:jc w:val="both"/>
        <w:rPr>
          <w:rFonts w:ascii="Times New Roman" w:eastAsia="Times New Roman" w:hAnsi="Times New Roman"/>
          <w:color w:val="000000" w:themeColor="text1"/>
          <w:sz w:val="21"/>
          <w:szCs w:val="21"/>
        </w:rPr>
      </w:pPr>
      <w:r w:rsidRPr="005F152A">
        <w:rPr>
          <w:rFonts w:ascii="Times New Roman" w:eastAsia="Times New Roman" w:hAnsi="Times New Roman"/>
          <w:color w:val="000000" w:themeColor="text1"/>
          <w:sz w:val="21"/>
          <w:szCs w:val="21"/>
        </w:rPr>
        <w:t>Send cash donations to your favorite charity by December 31, 202</w:t>
      </w:r>
      <w:r w:rsidR="00B82708">
        <w:rPr>
          <w:rFonts w:ascii="Times New Roman" w:eastAsia="Times New Roman" w:hAnsi="Times New Roman"/>
          <w:color w:val="000000" w:themeColor="text1"/>
          <w:sz w:val="21"/>
          <w:szCs w:val="21"/>
        </w:rPr>
        <w:t xml:space="preserve">1 </w:t>
      </w:r>
      <w:r w:rsidRPr="005F152A">
        <w:rPr>
          <w:rFonts w:ascii="Times New Roman" w:eastAsia="Times New Roman" w:hAnsi="Times New Roman"/>
          <w:color w:val="000000" w:themeColor="text1"/>
          <w:sz w:val="21"/>
          <w:szCs w:val="21"/>
        </w:rPr>
        <w:t>and be sure to hold on to your cancelled check or credit card receipt as proof of your donation. If you contribute $250 or more, you also need a written acknowledgement from the charity. If you plan to make a significant gift to charity this year, consider gifting appreciated stocks or other investments that you have owned for more than one year. Doing so boosts the savings on your tax returns. Your charitable contribution deduction is the fair market value of the securities on the date of the gift, not the amount you paid for the asset and therefore you avoid having to pay taxes on the profit.</w:t>
      </w:r>
    </w:p>
    <w:p w14:paraId="149A24D1" w14:textId="77777777" w:rsidR="000D2810" w:rsidRPr="005F152A" w:rsidRDefault="000D2810" w:rsidP="000D2810">
      <w:pPr>
        <w:shd w:val="clear" w:color="auto" w:fill="FFFFFF"/>
        <w:spacing w:after="0" w:line="240" w:lineRule="auto"/>
        <w:jc w:val="both"/>
        <w:rPr>
          <w:rFonts w:ascii="Times New Roman" w:eastAsia="Times New Roman" w:hAnsi="Times New Roman"/>
          <w:color w:val="000000" w:themeColor="text1"/>
          <w:sz w:val="21"/>
          <w:szCs w:val="21"/>
        </w:rPr>
      </w:pPr>
    </w:p>
    <w:p w14:paraId="78831CB2" w14:textId="77777777" w:rsidR="000D2810" w:rsidRPr="005F152A" w:rsidRDefault="000D2810" w:rsidP="000D2810">
      <w:pPr>
        <w:shd w:val="clear" w:color="auto" w:fill="FFFFFF"/>
        <w:spacing w:after="0" w:line="240" w:lineRule="auto"/>
        <w:jc w:val="both"/>
        <w:rPr>
          <w:rFonts w:ascii="Times New Roman" w:eastAsia="Times New Roman" w:hAnsi="Times New Roman"/>
          <w:color w:val="000000" w:themeColor="text1"/>
          <w:sz w:val="21"/>
          <w:szCs w:val="21"/>
        </w:rPr>
      </w:pPr>
      <w:r w:rsidRPr="005F152A">
        <w:rPr>
          <w:rFonts w:ascii="Times New Roman" w:eastAsia="Times New Roman" w:hAnsi="Times New Roman"/>
          <w:color w:val="000000" w:themeColor="text1"/>
          <w:sz w:val="21"/>
          <w:szCs w:val="21"/>
        </w:rPr>
        <w:t>Do not donate investments that have lost value. It is best to sell the asset with the loss first and then donate the proceeds, allowing you to take both the charitable contribution deduction and the capital loss. Also remember, if you give appreciated property to charity, the unrealized gain must be long-term capital gains in order for the entire fair market value to be deductible. (The amount of the charitable deduction must be reduced by any unrealized ordinary income, depreciation recapture and/or short-term gain.)</w:t>
      </w:r>
    </w:p>
    <w:p w14:paraId="58F0D066" w14:textId="77777777" w:rsidR="000D2810" w:rsidRPr="005F152A" w:rsidRDefault="000D2810" w:rsidP="000D2810">
      <w:pPr>
        <w:shd w:val="clear" w:color="auto" w:fill="FFFFFF"/>
        <w:spacing w:after="0" w:line="240" w:lineRule="auto"/>
        <w:jc w:val="both"/>
        <w:rPr>
          <w:rFonts w:ascii="Times New Roman" w:eastAsia="Times New Roman" w:hAnsi="Times New Roman"/>
          <w:color w:val="000000" w:themeColor="text1"/>
        </w:rPr>
      </w:pPr>
    </w:p>
    <w:p w14:paraId="2977BD16" w14:textId="649CEF36" w:rsidR="000D2810" w:rsidRPr="005F152A" w:rsidRDefault="000D2810" w:rsidP="000D2810">
      <w:pPr>
        <w:shd w:val="clear" w:color="auto" w:fill="FFFFFF"/>
        <w:spacing w:after="0" w:line="240" w:lineRule="auto"/>
        <w:jc w:val="both"/>
        <w:rPr>
          <w:rFonts w:ascii="Times New Roman" w:eastAsia="Times New Roman" w:hAnsi="Times New Roman"/>
          <w:b/>
          <w:bCs/>
          <w:color w:val="000000" w:themeColor="text1"/>
        </w:rPr>
      </w:pPr>
      <w:r w:rsidRPr="005F152A">
        <w:rPr>
          <w:rFonts w:ascii="Times New Roman" w:eastAsia="Times New Roman" w:hAnsi="Times New Roman"/>
          <w:b/>
          <w:color w:val="000000" w:themeColor="text1"/>
          <w:szCs w:val="20"/>
        </w:rPr>
        <w:t>The law allowing taxpayers age 70½ and older to make a Qualified Charitable Distribution (QCD) in the form of a direct transfer of up to $100,000 directly from their IRA over to a charity, including all or part of the required minimum distribution (RMD) was made permanent in 2015.</w:t>
      </w:r>
      <w:r w:rsidRPr="005F152A">
        <w:rPr>
          <w:rFonts w:ascii="Times New Roman" w:eastAsia="Times New Roman" w:hAnsi="Times New Roman"/>
          <w:color w:val="000000" w:themeColor="text1"/>
          <w:szCs w:val="20"/>
        </w:rPr>
        <w:t xml:space="preserve">  </w:t>
      </w:r>
      <w:r w:rsidRPr="005F152A">
        <w:rPr>
          <w:rFonts w:ascii="Times New Roman" w:eastAsia="Times New Roman" w:hAnsi="Times New Roman"/>
          <w:color w:val="000000" w:themeColor="text1"/>
        </w:rPr>
        <w:t xml:space="preserve">If you meet the qualifications to utilize this strategy, the funds must come out of your IRA by December 31, 2021. </w:t>
      </w:r>
      <w:r w:rsidRPr="005F152A">
        <w:rPr>
          <w:rFonts w:ascii="Times New Roman" w:eastAsia="Times New Roman" w:hAnsi="Times New Roman"/>
          <w:b/>
          <w:bCs/>
          <w:color w:val="000000" w:themeColor="text1"/>
        </w:rPr>
        <w:t>Please call us if this is a strategy you are interested in considering.</w:t>
      </w:r>
    </w:p>
    <w:p w14:paraId="719DBB46" w14:textId="77777777" w:rsidR="000D2810" w:rsidRPr="0085312F" w:rsidRDefault="000D2810" w:rsidP="000D2810">
      <w:pPr>
        <w:shd w:val="clear" w:color="auto" w:fill="FFFFFF"/>
        <w:spacing w:after="0" w:line="240" w:lineRule="auto"/>
        <w:jc w:val="both"/>
        <w:rPr>
          <w:rFonts w:ascii="Times New Roman" w:eastAsia="Times New Roman" w:hAnsi="Times New Roman"/>
          <w:b/>
          <w:bCs/>
          <w:sz w:val="16"/>
          <w:szCs w:val="16"/>
          <w:highlight w:val="yellow"/>
        </w:rPr>
      </w:pPr>
    </w:p>
    <w:p w14:paraId="4B2654CE" w14:textId="77777777" w:rsidR="000D2810" w:rsidRPr="005F152A" w:rsidRDefault="000D2810" w:rsidP="000D2810">
      <w:pPr>
        <w:shd w:val="clear" w:color="auto" w:fill="FFFFFF"/>
        <w:spacing w:after="0" w:line="240" w:lineRule="auto"/>
        <w:jc w:val="both"/>
        <w:rPr>
          <w:rFonts w:ascii="Times New Roman" w:eastAsia="Times New Roman" w:hAnsi="Times New Roman"/>
          <w:color w:val="000000" w:themeColor="text1"/>
          <w:sz w:val="16"/>
          <w:szCs w:val="16"/>
        </w:rPr>
      </w:pPr>
      <w:r w:rsidRPr="008002D3">
        <w:rPr>
          <w:rFonts w:ascii="Times New Roman" w:hAnsi="Times New Roman"/>
          <w:b/>
          <w:i/>
          <w:color w:val="000099"/>
          <w:sz w:val="36"/>
          <w:szCs w:val="36"/>
          <w:shd w:val="clear" w:color="auto" w:fill="9CC2E5" w:themeFill="accent1" w:themeFillTint="99"/>
        </w:rPr>
        <w:t>Additional Year-end Tax Strategies and Ideas</w:t>
      </w:r>
      <w:r w:rsidRPr="00FE0201">
        <w:rPr>
          <w:rFonts w:ascii="Times New Roman" w:hAnsi="Times New Roman"/>
          <w:b/>
          <w:i/>
          <w:color w:val="1F4E79" w:themeColor="accent1" w:themeShade="80"/>
          <w:sz w:val="36"/>
          <w:szCs w:val="36"/>
          <w:shd w:val="clear" w:color="auto" w:fill="9CC2E5" w:themeFill="accent1" w:themeFillTint="99"/>
        </w:rPr>
        <w:tab/>
      </w:r>
      <w:r w:rsidRPr="00FE0201">
        <w:rPr>
          <w:rFonts w:ascii="Times New Roman" w:hAnsi="Times New Roman"/>
          <w:b/>
          <w:i/>
          <w:color w:val="1F4E79" w:themeColor="accent1" w:themeShade="80"/>
          <w:sz w:val="40"/>
          <w:szCs w:val="40"/>
          <w:shd w:val="clear" w:color="auto" w:fill="9CC2E5" w:themeFill="accent1" w:themeFillTint="99"/>
        </w:rPr>
        <w:tab/>
        <w:t xml:space="preserve">               </w:t>
      </w:r>
      <w:r w:rsidRPr="00FE0201">
        <w:rPr>
          <w:rFonts w:ascii="Times New Roman" w:hAnsi="Times New Roman"/>
          <w:b/>
          <w:i/>
          <w:color w:val="1F4E79" w:themeColor="accent1" w:themeShade="80"/>
          <w:sz w:val="40"/>
          <w:szCs w:val="40"/>
          <w:shd w:val="clear" w:color="auto" w:fill="9CC2E5" w:themeFill="accent1" w:themeFillTint="99"/>
        </w:rPr>
        <w:tab/>
      </w:r>
      <w:r w:rsidRPr="00FE0201">
        <w:rPr>
          <w:rFonts w:ascii="Times New Roman" w:hAnsi="Times New Roman"/>
          <w:b/>
          <w:i/>
          <w:color w:val="1F4E79" w:themeColor="accent1" w:themeShade="80"/>
          <w:sz w:val="40"/>
          <w:szCs w:val="40"/>
          <w:shd w:val="clear" w:color="auto" w:fill="9CC2E5" w:themeFill="accent1" w:themeFillTint="99"/>
        </w:rPr>
        <w:tab/>
      </w:r>
      <w:r>
        <w:rPr>
          <w:rFonts w:ascii="Times New Roman" w:hAnsi="Times New Roman"/>
          <w:b/>
          <w:bCs/>
          <w:color w:val="000000" w:themeColor="text1"/>
          <w:u w:val="single"/>
        </w:rPr>
        <w:br/>
      </w:r>
      <w:r>
        <w:rPr>
          <w:rFonts w:ascii="Times New Roman" w:hAnsi="Times New Roman"/>
          <w:b/>
          <w:bCs/>
          <w:color w:val="000000" w:themeColor="text1"/>
          <w:sz w:val="12"/>
          <w:szCs w:val="12"/>
          <w:u w:val="single"/>
        </w:rPr>
        <w:br/>
      </w:r>
      <w:r w:rsidRPr="005F152A">
        <w:rPr>
          <w:rFonts w:ascii="Times New Roman" w:hAnsi="Times New Roman"/>
          <w:b/>
          <w:bCs/>
          <w:color w:val="000000" w:themeColor="text1"/>
          <w:u w:val="single"/>
        </w:rPr>
        <w:t>Make use of the annual gift tax exclusion.</w:t>
      </w:r>
      <w:r w:rsidRPr="005F152A">
        <w:rPr>
          <w:rFonts w:ascii="Times New Roman" w:hAnsi="Times New Roman"/>
          <w:color w:val="000000" w:themeColor="text1"/>
        </w:rPr>
        <w:t xml:space="preserve"> </w:t>
      </w:r>
      <w:r w:rsidRPr="005F152A">
        <w:rPr>
          <w:rFonts w:ascii="Times New Roman" w:eastAsia="Times New Roman" w:hAnsi="Times New Roman"/>
          <w:color w:val="000000" w:themeColor="text1"/>
          <w:sz w:val="21"/>
          <w:szCs w:val="21"/>
        </w:rPr>
        <w:t>You may gift up to $15,000 tax-free to each donee in 2021. These “annual exclusion gifts” do not reduce your $11,700,000 lifetime gift tax exemption. This annual exclusion gift is doubled to $30,000 per donee for gifts made by married couples of jointly held property or when one spouse consents to "gift-splitting" for gifts made by the other spouse.</w:t>
      </w:r>
      <w:r w:rsidRPr="005F152A">
        <w:rPr>
          <w:rFonts w:ascii="Times New Roman" w:eastAsia="Times New Roman" w:hAnsi="Times New Roman"/>
          <w:color w:val="000000" w:themeColor="text1"/>
          <w:sz w:val="21"/>
          <w:szCs w:val="21"/>
        </w:rPr>
        <w:br/>
      </w:r>
    </w:p>
    <w:p w14:paraId="18903DBA" w14:textId="77777777" w:rsidR="000D2810" w:rsidRPr="005F152A" w:rsidRDefault="000D2810" w:rsidP="000D2810">
      <w:pPr>
        <w:spacing w:line="240" w:lineRule="auto"/>
        <w:jc w:val="both"/>
        <w:rPr>
          <w:rFonts w:ascii="Times New Roman" w:eastAsia="Times New Roman" w:hAnsi="Times New Roman"/>
          <w:color w:val="000000" w:themeColor="text1"/>
        </w:rPr>
      </w:pPr>
      <w:r w:rsidRPr="005F152A">
        <w:rPr>
          <w:rFonts w:ascii="Times New Roman" w:hAnsi="Times New Roman"/>
          <w:b/>
          <w:bCs/>
          <w:color w:val="000000" w:themeColor="text1"/>
          <w:u w:val="single"/>
        </w:rPr>
        <w:t>Help someone with medical or education expenses.</w:t>
      </w:r>
      <w:r w:rsidRPr="005F152A">
        <w:rPr>
          <w:rFonts w:ascii="Times New Roman" w:hAnsi="Times New Roman"/>
          <w:color w:val="000000" w:themeColor="text1"/>
        </w:rPr>
        <w:t xml:space="preserve"> </w:t>
      </w:r>
      <w:r w:rsidRPr="005F152A">
        <w:rPr>
          <w:rFonts w:ascii="Times New Roman" w:eastAsia="Times New Roman" w:hAnsi="Times New Roman"/>
          <w:color w:val="000000" w:themeColor="text1"/>
          <w:sz w:val="21"/>
          <w:szCs w:val="21"/>
        </w:rPr>
        <w:t>There are opportunities to give unlimited tax-free gifts when you pay the provider of the services directly. The medical expenses must meet the definition of deductible medical expenses.</w:t>
      </w:r>
      <w:r w:rsidRPr="005F152A">
        <w:rPr>
          <w:rFonts w:ascii="Times New Roman" w:eastAsia="Times New Roman" w:hAnsi="Times New Roman"/>
          <w:color w:val="000000" w:themeColor="text1"/>
        </w:rPr>
        <w:t xml:space="preserve"> Qualified </w:t>
      </w:r>
      <w:r w:rsidRPr="005F152A">
        <w:rPr>
          <w:rFonts w:ascii="Times New Roman" w:eastAsia="Times New Roman" w:hAnsi="Times New Roman"/>
          <w:color w:val="000000" w:themeColor="text1"/>
          <w:sz w:val="21"/>
          <w:szCs w:val="21"/>
        </w:rPr>
        <w:t xml:space="preserve">education expenses are tuition, books, fees, and related expenses, but not room and board. You can find the detailed qualifications in IRS Publications 950 and the instructions for IRS Form 709 at </w:t>
      </w:r>
      <w:hyperlink r:id="rId14" w:history="1">
        <w:r w:rsidRPr="005F152A">
          <w:rPr>
            <w:rFonts w:ascii="Times New Roman" w:eastAsia="Times New Roman" w:hAnsi="Times New Roman"/>
            <w:color w:val="000000" w:themeColor="text1"/>
            <w:sz w:val="21"/>
            <w:szCs w:val="21"/>
          </w:rPr>
          <w:t>www.irs.gov</w:t>
        </w:r>
      </w:hyperlink>
      <w:r w:rsidRPr="005F152A">
        <w:rPr>
          <w:rFonts w:ascii="Times New Roman" w:eastAsia="Times New Roman" w:hAnsi="Times New Roman"/>
          <w:color w:val="000000" w:themeColor="text1"/>
          <w:sz w:val="21"/>
          <w:szCs w:val="21"/>
        </w:rPr>
        <w:t>.</w:t>
      </w:r>
      <w:r w:rsidRPr="005F152A">
        <w:rPr>
          <w:rFonts w:ascii="Times New Roman" w:eastAsia="Times New Roman" w:hAnsi="Times New Roman"/>
          <w:color w:val="000000" w:themeColor="text1"/>
        </w:rPr>
        <w:t xml:space="preserve"> </w:t>
      </w:r>
    </w:p>
    <w:p w14:paraId="709CC8B5" w14:textId="77777777" w:rsidR="000D2810" w:rsidRPr="005F152A" w:rsidRDefault="000D2810" w:rsidP="000D2810">
      <w:pPr>
        <w:spacing w:line="240" w:lineRule="auto"/>
        <w:jc w:val="both"/>
        <w:rPr>
          <w:rFonts w:ascii="Times New Roman" w:hAnsi="Times New Roman"/>
          <w:color w:val="000000" w:themeColor="text1"/>
        </w:rPr>
      </w:pPr>
      <w:r w:rsidRPr="005F152A">
        <w:rPr>
          <w:rFonts w:ascii="Times New Roman" w:hAnsi="Times New Roman"/>
          <w:b/>
          <w:bCs/>
          <w:color w:val="000000" w:themeColor="text1"/>
          <w:u w:val="single"/>
        </w:rPr>
        <w:t>Make gifts to trusts.</w:t>
      </w:r>
      <w:r w:rsidRPr="005F152A">
        <w:rPr>
          <w:rFonts w:ascii="Times New Roman" w:hAnsi="Times New Roman"/>
          <w:b/>
          <w:color w:val="000000" w:themeColor="text1"/>
        </w:rPr>
        <w:t xml:space="preserve"> </w:t>
      </w:r>
      <w:r w:rsidRPr="005F152A">
        <w:rPr>
          <w:rFonts w:ascii="Times New Roman" w:eastAsia="Times New Roman" w:hAnsi="Times New Roman"/>
          <w:color w:val="000000" w:themeColor="text1"/>
          <w:sz w:val="21"/>
          <w:szCs w:val="21"/>
        </w:rPr>
        <w:t>These gifts often qualify as annual exclusion gifts ($15,000 in 2021) if the gift is direct and immediate. A gift that meets all the requirements removes the property from your estate. The annual exclusion gift can be contributed for each beneficiary of a trust. We are happy to review the details with your estate planning attorney.</w:t>
      </w:r>
    </w:p>
    <w:p w14:paraId="0DDD46F8" w14:textId="77777777" w:rsidR="00C54E45" w:rsidRDefault="000D2810" w:rsidP="00C54E45">
      <w:pPr>
        <w:shd w:val="clear" w:color="auto" w:fill="FFFFFF"/>
        <w:spacing w:line="240" w:lineRule="auto"/>
        <w:jc w:val="both"/>
        <w:rPr>
          <w:rFonts w:ascii="Times New Roman" w:hAnsi="Times New Roman"/>
          <w:b/>
          <w:i/>
          <w:sz w:val="40"/>
          <w:szCs w:val="40"/>
          <w:shd w:val="clear" w:color="auto" w:fill="9CC2E5" w:themeFill="accent1" w:themeFillTint="99"/>
        </w:rPr>
      </w:pPr>
      <w:r w:rsidRPr="008002D3">
        <w:rPr>
          <w:rFonts w:ascii="Times New Roman" w:hAnsi="Times New Roman"/>
          <w:b/>
          <w:i/>
          <w:color w:val="000099"/>
          <w:sz w:val="36"/>
          <w:szCs w:val="36"/>
          <w:shd w:val="clear" w:color="auto" w:fill="9CC2E5" w:themeFill="accent1" w:themeFillTint="99"/>
        </w:rPr>
        <w:t>Estate, Gift, and Generation-Skipping Tax Changes</w:t>
      </w:r>
      <w:r w:rsidRPr="008002D3">
        <w:rPr>
          <w:rFonts w:ascii="Times New Roman" w:hAnsi="Times New Roman"/>
          <w:b/>
          <w:i/>
          <w:color w:val="000099"/>
          <w:sz w:val="36"/>
          <w:szCs w:val="36"/>
          <w:shd w:val="clear" w:color="auto" w:fill="9CC2E5" w:themeFill="accent1" w:themeFillTint="99"/>
        </w:rPr>
        <w:tab/>
      </w:r>
      <w:r w:rsidRPr="00FE0201">
        <w:rPr>
          <w:rFonts w:ascii="Times New Roman" w:hAnsi="Times New Roman"/>
          <w:b/>
          <w:i/>
          <w:sz w:val="40"/>
          <w:szCs w:val="40"/>
          <w:shd w:val="clear" w:color="auto" w:fill="9CC2E5" w:themeFill="accent1" w:themeFillTint="99"/>
        </w:rPr>
        <w:tab/>
      </w:r>
      <w:r w:rsidRPr="00FE0201">
        <w:rPr>
          <w:rFonts w:ascii="Times New Roman" w:hAnsi="Times New Roman"/>
          <w:b/>
          <w:i/>
          <w:sz w:val="40"/>
          <w:szCs w:val="40"/>
          <w:shd w:val="clear" w:color="auto" w:fill="9CC2E5" w:themeFill="accent1" w:themeFillTint="99"/>
        </w:rPr>
        <w:tab/>
      </w:r>
      <w:r>
        <w:rPr>
          <w:rFonts w:ascii="Times New Roman" w:hAnsi="Times New Roman"/>
          <w:b/>
          <w:i/>
          <w:sz w:val="40"/>
          <w:szCs w:val="40"/>
          <w:shd w:val="clear" w:color="auto" w:fill="9CC2E5" w:themeFill="accent1" w:themeFillTint="99"/>
        </w:rPr>
        <w:t xml:space="preserve">        </w:t>
      </w:r>
      <w:r w:rsidRPr="00FE0201">
        <w:rPr>
          <w:rFonts w:ascii="Times New Roman" w:hAnsi="Times New Roman"/>
          <w:b/>
          <w:i/>
          <w:sz w:val="40"/>
          <w:szCs w:val="40"/>
          <w:shd w:val="clear" w:color="auto" w:fill="9CC2E5" w:themeFill="accent1" w:themeFillTint="99"/>
        </w:rPr>
        <w:tab/>
      </w:r>
    </w:p>
    <w:p w14:paraId="7787823A" w14:textId="05040D11" w:rsidR="00C54E45" w:rsidRPr="00C54E45" w:rsidRDefault="00C54E45" w:rsidP="00C54E45">
      <w:pPr>
        <w:shd w:val="clear" w:color="auto" w:fill="FFFFFF"/>
        <w:spacing w:line="240" w:lineRule="auto"/>
        <w:jc w:val="both"/>
        <w:rPr>
          <w:rFonts w:ascii="Times New Roman" w:hAnsi="Times New Roman"/>
          <w:b/>
          <w:i/>
          <w:sz w:val="40"/>
          <w:szCs w:val="40"/>
          <w:shd w:val="clear" w:color="auto" w:fill="9CC2E5" w:themeFill="accent1" w:themeFillTint="99"/>
        </w:rPr>
      </w:pPr>
      <w:r w:rsidRPr="005F152A">
        <w:rPr>
          <w:rFonts w:ascii="Times New Roman" w:eastAsia="Times New Roman" w:hAnsi="Times New Roman"/>
          <w:color w:val="000000" w:themeColor="text1"/>
          <w:sz w:val="21"/>
          <w:szCs w:val="21"/>
        </w:rPr>
        <w:t>Exemption amounts for gift, estate, and generation-skipping taxes are another issue that proposals are trying to change.  For 2021 the limits are at $11.7 million ($23.4 million for married couples), up from $11.58 million in 2020 and the income tax basis step up/down to fair market value at death is in place. Any amount over that is subject to 40% Federal taxes. This high amount provides high net worth individuals a significant planning window to make gifts and set up irrevocable trusts. As a reminder, as of now, in 2026, the estate tax exclusion is due to revert to pre- 2018 levels of $5 mi</w:t>
      </w:r>
      <w:r>
        <w:rPr>
          <w:rFonts w:ascii="Times New Roman" w:eastAsia="Times New Roman" w:hAnsi="Times New Roman"/>
          <w:color w:val="000000" w:themeColor="text1"/>
          <w:sz w:val="21"/>
          <w:szCs w:val="21"/>
        </w:rPr>
        <w:t>llion (adjusted for inflation)</w:t>
      </w:r>
      <w:r w:rsidRPr="005F152A">
        <w:rPr>
          <w:rFonts w:ascii="Times New Roman" w:eastAsia="Times New Roman" w:hAnsi="Times New Roman"/>
          <w:color w:val="000000" w:themeColor="text1"/>
          <w:sz w:val="21"/>
          <w:szCs w:val="21"/>
        </w:rPr>
        <w:t xml:space="preserve">. </w:t>
      </w:r>
      <w:r w:rsidRPr="005F152A">
        <w:rPr>
          <w:rFonts w:ascii="Times New Roman" w:eastAsia="Times New Roman" w:hAnsi="Times New Roman"/>
          <w:b/>
          <w:bCs/>
          <w:color w:val="000000" w:themeColor="text1"/>
          <w:sz w:val="21"/>
          <w:szCs w:val="21"/>
        </w:rPr>
        <w:t>For those who have large estates, please call us to discuss you</w:t>
      </w:r>
      <w:r>
        <w:rPr>
          <w:rFonts w:ascii="Times New Roman" w:eastAsia="Times New Roman" w:hAnsi="Times New Roman"/>
          <w:b/>
          <w:bCs/>
          <w:color w:val="000000" w:themeColor="text1"/>
          <w:sz w:val="21"/>
          <w:szCs w:val="21"/>
        </w:rPr>
        <w:t>r</w:t>
      </w:r>
      <w:r w:rsidRPr="005F152A">
        <w:rPr>
          <w:rFonts w:ascii="Times New Roman" w:eastAsia="Times New Roman" w:hAnsi="Times New Roman"/>
          <w:b/>
          <w:bCs/>
          <w:color w:val="000000" w:themeColor="text1"/>
          <w:sz w:val="21"/>
          <w:szCs w:val="21"/>
        </w:rPr>
        <w:t xml:space="preserve"> situation.</w:t>
      </w:r>
    </w:p>
    <w:p w14:paraId="1319C7F4" w14:textId="56318638" w:rsidR="005B692D" w:rsidRDefault="00FF4DF7" w:rsidP="005B692D">
      <w:pPr>
        <w:shd w:val="clear" w:color="auto" w:fill="FFFFFF"/>
        <w:spacing w:after="0" w:line="240" w:lineRule="auto"/>
        <w:jc w:val="both"/>
        <w:rPr>
          <w:rFonts w:ascii="Times New Roman" w:eastAsia="Times New Roman" w:hAnsi="Times New Roman"/>
          <w:b/>
          <w:bCs/>
          <w:color w:val="003399"/>
          <w:sz w:val="24"/>
          <w:szCs w:val="24"/>
        </w:rPr>
      </w:pPr>
      <w:r w:rsidRPr="000E4B08">
        <w:rPr>
          <w:rFonts w:ascii="Times New Roman" w:eastAsia="Times New Roman" w:hAnsi="Times New Roman"/>
          <w:b/>
          <w:bCs/>
          <w:noProof/>
          <w:color w:val="003399"/>
          <w:sz w:val="24"/>
          <w:szCs w:val="24"/>
        </w:rPr>
        <w:lastRenderedPageBreak/>
        <w:drawing>
          <wp:anchor distT="0" distB="0" distL="114300" distR="114300" simplePos="0" relativeHeight="251720704" behindDoc="1" locked="0" layoutInCell="1" allowOverlap="1" wp14:anchorId="3FF1A97C" wp14:editId="11D19CD7">
            <wp:simplePos x="0" y="0"/>
            <wp:positionH relativeFrom="column">
              <wp:posOffset>533400</wp:posOffset>
            </wp:positionH>
            <wp:positionV relativeFrom="paragraph">
              <wp:posOffset>5699760</wp:posOffset>
            </wp:positionV>
            <wp:extent cx="5924550" cy="2962275"/>
            <wp:effectExtent l="0" t="0" r="0" b="9525"/>
            <wp:wrapTight wrapText="bothSides">
              <wp:wrapPolygon edited="0">
                <wp:start x="0" y="0"/>
                <wp:lineTo x="0" y="21531"/>
                <wp:lineTo x="21531" y="21531"/>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4550" cy="2962275"/>
                    </a:xfrm>
                    <a:prstGeom prst="rect">
                      <a:avLst/>
                    </a:prstGeom>
                    <a:noFill/>
                  </pic:spPr>
                </pic:pic>
              </a:graphicData>
            </a:graphic>
            <wp14:sizeRelH relativeFrom="page">
              <wp14:pctWidth>0</wp14:pctWidth>
            </wp14:sizeRelH>
            <wp14:sizeRelV relativeFrom="page">
              <wp14:pctHeight>0</wp14:pctHeight>
            </wp14:sizeRelV>
          </wp:anchor>
        </w:drawing>
      </w:r>
      <w:r w:rsidR="000E4B08" w:rsidRPr="000E4B08">
        <w:rPr>
          <w:rFonts w:ascii="Times New Roman" w:eastAsia="Times New Roman" w:hAnsi="Times New Roman"/>
          <w:b/>
          <w:bCs/>
          <w:noProof/>
          <w:color w:val="003399"/>
          <w:sz w:val="24"/>
          <w:szCs w:val="24"/>
        </w:rPr>
        <w:drawing>
          <wp:anchor distT="0" distB="0" distL="114300" distR="114300" simplePos="0" relativeHeight="251719680" behindDoc="0" locked="0" layoutInCell="1" allowOverlap="1" wp14:anchorId="33B37AF1" wp14:editId="6BA579BD">
            <wp:simplePos x="0" y="0"/>
            <wp:positionH relativeFrom="column">
              <wp:posOffset>4648201</wp:posOffset>
            </wp:positionH>
            <wp:positionV relativeFrom="paragraph">
              <wp:posOffset>133350</wp:posOffset>
            </wp:positionV>
            <wp:extent cx="2047240" cy="1304925"/>
            <wp:effectExtent l="0" t="0" r="0" b="9525"/>
            <wp:wrapNone/>
            <wp:docPr id="5" name="Picture 5" descr="Personal Casualty Losses Axed by the New Tax Law | Adams, Jenkins &amp;amp; Cheat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al Casualty Losses Axed by the New Tax Law | Adams, Jenkins &amp;amp; Cheatham"/>
                    <pic:cNvPicPr>
                      <a:picLocks noChangeAspect="1" noChangeArrowheads="1"/>
                    </pic:cNvPicPr>
                  </pic:nvPicPr>
                  <pic:blipFill rotWithShape="1">
                    <a:blip r:embed="rId16">
                      <a:extLst>
                        <a:ext uri="{28A0092B-C50C-407E-A947-70E740481C1C}">
                          <a14:useLocalDpi xmlns:a14="http://schemas.microsoft.com/office/drawing/2010/main" val="0"/>
                        </a:ext>
                      </a:extLst>
                    </a:blip>
                    <a:srcRect l="12846" r="12096"/>
                    <a:stretch/>
                  </pic:blipFill>
                  <pic:spPr bwMode="auto">
                    <a:xfrm>
                      <a:off x="0" y="0"/>
                      <a:ext cx="2051390" cy="1307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71C9" w:rsidRPr="000E4B08">
        <w:rPr>
          <w:rFonts w:ascii="Times New Roman" w:eastAsia="Times New Roman" w:hAnsi="Times New Roman"/>
          <w:b/>
          <w:bCs/>
          <w:noProof/>
          <w:color w:val="003399"/>
          <w:sz w:val="24"/>
          <w:szCs w:val="24"/>
        </w:rPr>
        <mc:AlternateContent>
          <mc:Choice Requires="wps">
            <w:drawing>
              <wp:anchor distT="45720" distB="45720" distL="114300" distR="114300" simplePos="0" relativeHeight="251702272" behindDoc="0" locked="0" layoutInCell="1" allowOverlap="1" wp14:anchorId="79AD8A26" wp14:editId="1716D126">
                <wp:simplePos x="0" y="0"/>
                <wp:positionH relativeFrom="column">
                  <wp:posOffset>168910</wp:posOffset>
                </wp:positionH>
                <wp:positionV relativeFrom="paragraph">
                  <wp:posOffset>0</wp:posOffset>
                </wp:positionV>
                <wp:extent cx="6611620" cy="8805545"/>
                <wp:effectExtent l="0" t="0" r="1778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1620" cy="8805545"/>
                        </a:xfrm>
                        <a:prstGeom prst="rect">
                          <a:avLst/>
                        </a:prstGeom>
                        <a:noFill/>
                        <a:ln w="19050">
                          <a:solidFill>
                            <a:schemeClr val="accent5">
                              <a:lumMod val="50000"/>
                            </a:schemeClr>
                          </a:solidFill>
                          <a:miter lim="800000"/>
                          <a:headEnd/>
                          <a:tailEnd/>
                        </a:ln>
                      </wps:spPr>
                      <wps:txbx>
                        <w:txbxContent>
                          <w:p w14:paraId="798CF55B" w14:textId="3B8B1246" w:rsidR="00F07186" w:rsidRPr="00E214AC" w:rsidRDefault="00F07186" w:rsidP="00F07186">
                            <w:pPr>
                              <w:ind w:right="2262"/>
                              <w:jc w:val="center"/>
                              <w:rPr>
                                <w:rFonts w:ascii="Times New Roman" w:hAnsi="Times New Roman"/>
                                <w:b/>
                                <w:bCs/>
                                <w:color w:val="0042A4"/>
                                <w:sz w:val="44"/>
                                <w:szCs w:val="48"/>
                              </w:rPr>
                            </w:pPr>
                            <w:r w:rsidRPr="00E214AC">
                              <w:rPr>
                                <w:rFonts w:ascii="Times New Roman" w:hAnsi="Times New Roman"/>
                                <w:b/>
                                <w:bCs/>
                                <w:color w:val="0042A4"/>
                                <w:sz w:val="44"/>
                                <w:szCs w:val="48"/>
                              </w:rPr>
                              <w:t>Tax Law Proposals</w:t>
                            </w:r>
                          </w:p>
                          <w:p w14:paraId="114755FE" w14:textId="77777777" w:rsidR="007C6036" w:rsidRPr="000E4B08" w:rsidRDefault="007C6036" w:rsidP="007C6036">
                            <w:pPr>
                              <w:spacing w:after="0" w:line="240" w:lineRule="auto"/>
                              <w:ind w:right="3435"/>
                              <w:jc w:val="both"/>
                              <w:rPr>
                                <w:rFonts w:ascii="Times New Roman" w:eastAsia="Times New Roman" w:hAnsi="Times New Roman"/>
                                <w:color w:val="000000" w:themeColor="text1"/>
                              </w:rPr>
                            </w:pPr>
                            <w:r w:rsidRPr="000E4B08">
                              <w:rPr>
                                <w:rFonts w:ascii="Times New Roman" w:eastAsia="Times New Roman" w:hAnsi="Times New Roman"/>
                                <w:color w:val="000000" w:themeColor="text1"/>
                              </w:rPr>
                              <w:t xml:space="preserve">As of the </w:t>
                            </w:r>
                            <w:r>
                              <w:rPr>
                                <w:rFonts w:ascii="Times New Roman" w:eastAsia="Times New Roman" w:hAnsi="Times New Roman"/>
                                <w:color w:val="000000" w:themeColor="text1"/>
                              </w:rPr>
                              <w:t>early November</w:t>
                            </w:r>
                            <w:r w:rsidRPr="000E4B08">
                              <w:rPr>
                                <w:rFonts w:ascii="Times New Roman" w:eastAsia="Times New Roman" w:hAnsi="Times New Roman"/>
                                <w:color w:val="000000" w:themeColor="text1"/>
                              </w:rPr>
                              <w:t xml:space="preserve"> writing of this report, tax law changes were still not finalized. Some of the noteworthy proposals as they were proposed by either President Biden or the House Ways and Means Committee in September are currently </w:t>
                            </w:r>
                            <w:r w:rsidRPr="00E83127">
                              <w:rPr>
                                <w:rFonts w:ascii="Times New Roman" w:eastAsia="Times New Roman" w:hAnsi="Times New Roman"/>
                                <w:b/>
                                <w:bCs/>
                                <w:color w:val="FF0000"/>
                              </w:rPr>
                              <w:t>no longer being discussed</w:t>
                            </w:r>
                            <w:r w:rsidRPr="000E4B08">
                              <w:rPr>
                                <w:rFonts w:ascii="Times New Roman" w:eastAsia="Times New Roman" w:hAnsi="Times New Roman"/>
                                <w:color w:val="000000" w:themeColor="text1"/>
                              </w:rPr>
                              <w:t xml:space="preserve">.  These include the restoration of the 39.6% top tax bracket and a retroactive increase of 20% capital gains rate to 25% for individuals earning over $400,000 and married filing jointly taxpayers earning more than $450,000. </w:t>
                            </w:r>
                          </w:p>
                          <w:p w14:paraId="78BAB707" w14:textId="77777777" w:rsidR="007C6036" w:rsidRPr="000E4B08" w:rsidRDefault="007C6036" w:rsidP="007C6036">
                            <w:pPr>
                              <w:spacing w:after="0" w:line="240" w:lineRule="auto"/>
                              <w:ind w:right="2610"/>
                              <w:jc w:val="both"/>
                              <w:rPr>
                                <w:rFonts w:ascii="Times New Roman" w:eastAsia="Times New Roman" w:hAnsi="Times New Roman"/>
                                <w:color w:val="000000" w:themeColor="text1"/>
                              </w:rPr>
                            </w:pPr>
                          </w:p>
                          <w:p w14:paraId="2E0C8BDE" w14:textId="77777777" w:rsidR="007C6036" w:rsidRPr="000E4B08" w:rsidRDefault="007C6036" w:rsidP="007C6036">
                            <w:pPr>
                              <w:spacing w:after="0" w:line="240" w:lineRule="auto"/>
                              <w:ind w:right="15"/>
                              <w:jc w:val="both"/>
                              <w:rPr>
                                <w:rFonts w:ascii="Times New Roman" w:eastAsia="Times New Roman" w:hAnsi="Times New Roman"/>
                                <w:color w:val="000000" w:themeColor="text1"/>
                              </w:rPr>
                            </w:pPr>
                            <w:r w:rsidRPr="000E4B08">
                              <w:rPr>
                                <w:rFonts w:ascii="Times New Roman" w:eastAsia="Times New Roman" w:hAnsi="Times New Roman"/>
                                <w:color w:val="000000" w:themeColor="text1"/>
                              </w:rPr>
                              <w:t xml:space="preserve">Other proposals that are currently </w:t>
                            </w:r>
                            <w:r w:rsidRPr="00E83127">
                              <w:rPr>
                                <w:rFonts w:ascii="Times New Roman" w:eastAsia="Times New Roman" w:hAnsi="Times New Roman"/>
                                <w:b/>
                                <w:bCs/>
                                <w:color w:val="FF0000"/>
                              </w:rPr>
                              <w:t>not being pursued</w:t>
                            </w:r>
                            <w:r w:rsidRPr="000E4B08">
                              <w:rPr>
                                <w:rFonts w:ascii="Times New Roman" w:eastAsia="Times New Roman" w:hAnsi="Times New Roman"/>
                                <w:color w:val="000000" w:themeColor="text1"/>
                              </w:rPr>
                              <w:t xml:space="preserve"> include changes to Roth IRA conversion rules and the termination of the temporary increase in the Unified Credit (replacing the current $11.7 million estate and gift tax exemption with an exemption of approximately $6 million per person starting in 2022).</w:t>
                            </w:r>
                          </w:p>
                          <w:p w14:paraId="325E9519" w14:textId="77777777" w:rsidR="007C6036" w:rsidRPr="000E4B08" w:rsidRDefault="007C6036" w:rsidP="007C6036">
                            <w:pPr>
                              <w:spacing w:after="0" w:line="240" w:lineRule="auto"/>
                              <w:ind w:right="15"/>
                              <w:jc w:val="both"/>
                              <w:rPr>
                                <w:rFonts w:ascii="Times New Roman" w:eastAsia="Times New Roman" w:hAnsi="Times New Roman"/>
                                <w:color w:val="000000" w:themeColor="text1"/>
                              </w:rPr>
                            </w:pPr>
                          </w:p>
                          <w:p w14:paraId="718AA490" w14:textId="77777777" w:rsidR="007C6036" w:rsidRPr="000E4B08" w:rsidRDefault="007C6036" w:rsidP="007C6036">
                            <w:pPr>
                              <w:spacing w:after="0" w:line="240" w:lineRule="auto"/>
                              <w:ind w:right="15"/>
                              <w:jc w:val="both"/>
                              <w:rPr>
                                <w:rFonts w:ascii="Times New Roman" w:eastAsia="Times New Roman" w:hAnsi="Times New Roman"/>
                                <w:color w:val="000000" w:themeColor="text1"/>
                              </w:rPr>
                            </w:pPr>
                            <w:r w:rsidRPr="000E4B08">
                              <w:rPr>
                                <w:rFonts w:ascii="Times New Roman" w:eastAsia="Times New Roman" w:hAnsi="Times New Roman"/>
                                <w:color w:val="000000" w:themeColor="text1"/>
                              </w:rPr>
                              <w:t xml:space="preserve">As of </w:t>
                            </w:r>
                            <w:r>
                              <w:rPr>
                                <w:rFonts w:ascii="Times New Roman" w:eastAsia="Times New Roman" w:hAnsi="Times New Roman"/>
                                <w:color w:val="000000" w:themeColor="text1"/>
                              </w:rPr>
                              <w:t>November 3,</w:t>
                            </w:r>
                            <w:r w:rsidRPr="000E4B08">
                              <w:rPr>
                                <w:rFonts w:ascii="Times New Roman" w:eastAsia="Times New Roman" w:hAnsi="Times New Roman"/>
                                <w:color w:val="000000" w:themeColor="text1"/>
                              </w:rPr>
                              <w:t xml:space="preserve"> several proposals were </w:t>
                            </w:r>
                            <w:r w:rsidRPr="00E83127">
                              <w:rPr>
                                <w:rFonts w:ascii="Times New Roman" w:eastAsia="Times New Roman" w:hAnsi="Times New Roman"/>
                                <w:b/>
                                <w:bCs/>
                                <w:color w:val="003399"/>
                                <w:sz w:val="24"/>
                                <w:szCs w:val="24"/>
                              </w:rPr>
                              <w:t>still</w:t>
                            </w:r>
                            <w:r w:rsidRPr="000E4B08">
                              <w:rPr>
                                <w:rFonts w:ascii="Times New Roman" w:eastAsia="Times New Roman" w:hAnsi="Times New Roman"/>
                                <w:color w:val="000000" w:themeColor="text1"/>
                              </w:rPr>
                              <w:t xml:space="preserve"> </w:t>
                            </w:r>
                            <w:r w:rsidRPr="00E83127">
                              <w:rPr>
                                <w:rFonts w:ascii="Times New Roman" w:eastAsia="Times New Roman" w:hAnsi="Times New Roman"/>
                                <w:b/>
                                <w:bCs/>
                                <w:color w:val="003399"/>
                                <w:sz w:val="24"/>
                                <w:szCs w:val="24"/>
                              </w:rPr>
                              <w:t>being considered</w:t>
                            </w:r>
                            <w:r>
                              <w:rPr>
                                <w:rFonts w:ascii="Times New Roman" w:eastAsia="Times New Roman" w:hAnsi="Times New Roman"/>
                                <w:b/>
                                <w:bCs/>
                                <w:color w:val="003399"/>
                                <w:sz w:val="24"/>
                                <w:szCs w:val="24"/>
                              </w:rPr>
                              <w:t xml:space="preserve"> starting in 2022</w:t>
                            </w:r>
                            <w:r w:rsidRPr="000E4B08">
                              <w:rPr>
                                <w:rFonts w:ascii="Times New Roman" w:eastAsia="Times New Roman" w:hAnsi="Times New Roman"/>
                                <w:color w:val="000000" w:themeColor="text1"/>
                              </w:rPr>
                              <w:t>. They include:</w:t>
                            </w:r>
                          </w:p>
                          <w:p w14:paraId="6ED82943" w14:textId="77777777" w:rsidR="007C6036" w:rsidRPr="000E4B08" w:rsidRDefault="007C6036" w:rsidP="007C6036">
                            <w:pPr>
                              <w:spacing w:after="0" w:line="240" w:lineRule="auto"/>
                              <w:ind w:left="360"/>
                              <w:jc w:val="both"/>
                              <w:rPr>
                                <w:rFonts w:ascii="Times New Roman" w:eastAsia="Times New Roman" w:hAnsi="Times New Roman"/>
                                <w:color w:val="000000" w:themeColor="text1"/>
                              </w:rPr>
                            </w:pPr>
                          </w:p>
                          <w:p w14:paraId="75B3E067" w14:textId="77777777" w:rsidR="007C6036" w:rsidRPr="000E4B08" w:rsidRDefault="007C6036" w:rsidP="007C6036">
                            <w:pPr>
                              <w:pStyle w:val="ListParagraph"/>
                              <w:numPr>
                                <w:ilvl w:val="0"/>
                                <w:numId w:val="4"/>
                              </w:numPr>
                              <w:spacing w:after="0" w:line="240" w:lineRule="auto"/>
                              <w:ind w:left="360"/>
                              <w:jc w:val="both"/>
                              <w:rPr>
                                <w:rFonts w:ascii="Times New Roman" w:eastAsia="Times New Roman" w:hAnsi="Times New Roman"/>
                                <w:color w:val="000000" w:themeColor="text1"/>
                              </w:rPr>
                            </w:pPr>
                            <w:r w:rsidRPr="000E4B08">
                              <w:rPr>
                                <w:rFonts w:ascii="Times New Roman" w:eastAsia="Times New Roman" w:hAnsi="Times New Roman"/>
                                <w:b/>
                                <w:bCs/>
                                <w:color w:val="003399"/>
                                <w:sz w:val="24"/>
                                <w:szCs w:val="24"/>
                              </w:rPr>
                              <w:t>Expansion of 3.8% Net Investment Income Tax (NIIT):</w:t>
                            </w:r>
                            <w:r w:rsidRPr="000E4B08">
                              <w:rPr>
                                <w:rFonts w:ascii="Times New Roman" w:eastAsia="Times New Roman" w:hAnsi="Times New Roman"/>
                                <w:color w:val="000000" w:themeColor="text1"/>
                                <w:sz w:val="20"/>
                                <w:szCs w:val="20"/>
                              </w:rPr>
                              <w:t xml:space="preserve"> </w:t>
                            </w:r>
                            <w:r w:rsidRPr="000E4B08">
                              <w:rPr>
                                <w:rFonts w:ascii="Times New Roman" w:eastAsia="Times New Roman" w:hAnsi="Times New Roman"/>
                                <w:color w:val="000000" w:themeColor="text1"/>
                              </w:rPr>
                              <w:t xml:space="preserve">The proposal calls for the expansion of the 3.8% tax to apply to net income derived in the ordinary course of trade or business for taxpayers with a taxable income of more than $500,000 for joint filers and $400,000 for single filers. </w:t>
                            </w:r>
                          </w:p>
                          <w:p w14:paraId="10B4D35F" w14:textId="77777777" w:rsidR="007C6036" w:rsidRPr="000E4B08" w:rsidRDefault="007C6036" w:rsidP="007C6036">
                            <w:pPr>
                              <w:pStyle w:val="ListParagraph"/>
                              <w:ind w:left="360"/>
                              <w:rPr>
                                <w:rFonts w:ascii="Times New Roman" w:eastAsia="Times New Roman" w:hAnsi="Times New Roman"/>
                                <w:color w:val="000000" w:themeColor="text1"/>
                              </w:rPr>
                            </w:pPr>
                          </w:p>
                          <w:p w14:paraId="041D920C" w14:textId="77777777" w:rsidR="007C6036" w:rsidRPr="000E4B08" w:rsidRDefault="007C6036" w:rsidP="007C6036">
                            <w:pPr>
                              <w:pStyle w:val="ListParagraph"/>
                              <w:numPr>
                                <w:ilvl w:val="0"/>
                                <w:numId w:val="4"/>
                              </w:numPr>
                              <w:spacing w:after="0" w:line="240" w:lineRule="auto"/>
                              <w:ind w:left="360"/>
                              <w:jc w:val="both"/>
                              <w:rPr>
                                <w:rFonts w:ascii="Times New Roman" w:eastAsia="Times New Roman" w:hAnsi="Times New Roman"/>
                                <w:color w:val="000000" w:themeColor="text1"/>
                              </w:rPr>
                            </w:pPr>
                            <w:r w:rsidRPr="000E4B08">
                              <w:rPr>
                                <w:rFonts w:ascii="Times New Roman" w:eastAsia="Times New Roman" w:hAnsi="Times New Roman"/>
                                <w:b/>
                                <w:bCs/>
                                <w:color w:val="003399"/>
                                <w:sz w:val="24"/>
                                <w:szCs w:val="24"/>
                              </w:rPr>
                              <w:t>A new surtax on high income earners:</w:t>
                            </w:r>
                            <w:r w:rsidRPr="000E4B08">
                              <w:rPr>
                                <w:rFonts w:ascii="Times New Roman" w:eastAsia="Times New Roman" w:hAnsi="Times New Roman"/>
                                <w:color w:val="000000" w:themeColor="text1"/>
                              </w:rPr>
                              <w:t xml:space="preserve"> The current proposal calls for a new additional tax on individuals with a modified adjusted gross income of over $</w:t>
                            </w:r>
                            <w:r>
                              <w:rPr>
                                <w:rFonts w:ascii="Times New Roman" w:eastAsia="Times New Roman" w:hAnsi="Times New Roman"/>
                                <w:color w:val="000000" w:themeColor="text1"/>
                              </w:rPr>
                              <w:t>10</w:t>
                            </w:r>
                            <w:r w:rsidRPr="000E4B08">
                              <w:rPr>
                                <w:rFonts w:ascii="Times New Roman" w:eastAsia="Times New Roman" w:hAnsi="Times New Roman"/>
                                <w:color w:val="000000" w:themeColor="text1"/>
                              </w:rPr>
                              <w:t>,000,000 that increases</w:t>
                            </w:r>
                            <w:r>
                              <w:rPr>
                                <w:rFonts w:ascii="Times New Roman" w:eastAsia="Times New Roman" w:hAnsi="Times New Roman"/>
                                <w:color w:val="000000" w:themeColor="text1"/>
                              </w:rPr>
                              <w:t xml:space="preserve"> </w:t>
                            </w:r>
                            <w:r w:rsidRPr="000E4B08">
                              <w:rPr>
                                <w:rFonts w:ascii="Times New Roman" w:eastAsia="Times New Roman" w:hAnsi="Times New Roman"/>
                                <w:color w:val="000000" w:themeColor="text1"/>
                              </w:rPr>
                              <w:t xml:space="preserve">for those with AGI’s over $25,000,000. </w:t>
                            </w:r>
                            <w:r>
                              <w:rPr>
                                <w:rFonts w:ascii="Times New Roman" w:eastAsia="Times New Roman" w:hAnsi="Times New Roman"/>
                                <w:color w:val="000000" w:themeColor="text1"/>
                              </w:rPr>
                              <w:t>Please no</w:t>
                            </w:r>
                            <w:r w:rsidRPr="000E4B08">
                              <w:rPr>
                                <w:rFonts w:ascii="Times New Roman" w:eastAsia="Times New Roman" w:hAnsi="Times New Roman"/>
                                <w:color w:val="000000" w:themeColor="text1"/>
                              </w:rPr>
                              <w:t>te this does not include state taxes.</w:t>
                            </w:r>
                          </w:p>
                          <w:p w14:paraId="7D78821D" w14:textId="77777777" w:rsidR="007C6036" w:rsidRPr="000E4B08" w:rsidRDefault="007C6036" w:rsidP="007C6036">
                            <w:pPr>
                              <w:pStyle w:val="ListParagraph"/>
                              <w:rPr>
                                <w:rFonts w:ascii="Times New Roman" w:eastAsia="Times New Roman" w:hAnsi="Times New Roman"/>
                                <w:color w:val="000000" w:themeColor="text1"/>
                              </w:rPr>
                            </w:pPr>
                          </w:p>
                          <w:p w14:paraId="132495BD" w14:textId="77777777" w:rsidR="007C6036" w:rsidRPr="000E4B08" w:rsidRDefault="007C6036" w:rsidP="007C6036">
                            <w:pPr>
                              <w:spacing w:after="0" w:line="240" w:lineRule="auto"/>
                              <w:jc w:val="both"/>
                              <w:rPr>
                                <w:rFonts w:ascii="Times New Roman" w:eastAsia="Times New Roman" w:hAnsi="Times New Roman"/>
                                <w:color w:val="000000" w:themeColor="text1"/>
                              </w:rPr>
                            </w:pPr>
                            <w:r w:rsidRPr="000E4B08">
                              <w:rPr>
                                <w:rFonts w:ascii="Times New Roman" w:eastAsia="Times New Roman" w:hAnsi="Times New Roman"/>
                                <w:color w:val="000000" w:themeColor="text1"/>
                              </w:rPr>
                              <w:t xml:space="preserve">Another noteworthy item being discussed is the possible changing of SALT tax limitations </w:t>
                            </w:r>
                            <w:r>
                              <w:rPr>
                                <w:rFonts w:ascii="Times New Roman" w:eastAsia="Times New Roman" w:hAnsi="Times New Roman"/>
                                <w:color w:val="000000" w:themeColor="text1"/>
                              </w:rPr>
                              <w:t>starting as early as 2021</w:t>
                            </w:r>
                            <w:r w:rsidRPr="000E4B08">
                              <w:rPr>
                                <w:rFonts w:ascii="Times New Roman" w:eastAsia="Times New Roman" w:hAnsi="Times New Roman"/>
                                <w:color w:val="000000" w:themeColor="text1"/>
                              </w:rPr>
                              <w:t xml:space="preserve">. Please remember it is uncertain as of our </w:t>
                            </w:r>
                            <w:r>
                              <w:rPr>
                                <w:rFonts w:ascii="Times New Roman" w:eastAsia="Times New Roman" w:hAnsi="Times New Roman"/>
                                <w:color w:val="000000" w:themeColor="text1"/>
                              </w:rPr>
                              <w:t>early November</w:t>
                            </w:r>
                            <w:r w:rsidRPr="000E4B08">
                              <w:rPr>
                                <w:rFonts w:ascii="Times New Roman" w:eastAsia="Times New Roman" w:hAnsi="Times New Roman"/>
                                <w:color w:val="000000" w:themeColor="text1"/>
                              </w:rPr>
                              <w:t xml:space="preserve"> writing of which tax changes, if any, will be passed into law. We only include this section in an attempt make clients aware of any potential key proposals for tax planning purposes. </w:t>
                            </w:r>
                          </w:p>
                          <w:p w14:paraId="7D91293B" w14:textId="77777777" w:rsidR="007C6036" w:rsidRPr="000E4B08" w:rsidRDefault="007C6036" w:rsidP="007C6036">
                            <w:pPr>
                              <w:spacing w:after="0" w:line="240" w:lineRule="auto"/>
                              <w:jc w:val="both"/>
                              <w:rPr>
                                <w:rFonts w:ascii="Times New Roman" w:eastAsia="Times New Roman" w:hAnsi="Times New Roman"/>
                                <w:color w:val="000000" w:themeColor="text1"/>
                              </w:rPr>
                            </w:pPr>
                          </w:p>
                          <w:p w14:paraId="44E7B7C4" w14:textId="77777777" w:rsidR="007C6036" w:rsidRPr="000E4B08" w:rsidRDefault="007C6036" w:rsidP="007C6036">
                            <w:pPr>
                              <w:spacing w:after="0" w:line="240" w:lineRule="auto"/>
                              <w:jc w:val="both"/>
                              <w:rPr>
                                <w:rFonts w:ascii="Times New Roman" w:eastAsia="Times New Roman" w:hAnsi="Times New Roman"/>
                                <w:color w:val="000000" w:themeColor="text1"/>
                                <w:sz w:val="24"/>
                                <w:szCs w:val="24"/>
                              </w:rPr>
                            </w:pPr>
                            <w:r w:rsidRPr="000E4B08">
                              <w:rPr>
                                <w:rFonts w:ascii="Times New Roman" w:eastAsia="Times New Roman" w:hAnsi="Times New Roman"/>
                                <w:color w:val="000000" w:themeColor="text1"/>
                              </w:rPr>
                              <w:t xml:space="preserve">Our goal is to keep clients updated when tax laws change so that they can proactively plan. </w:t>
                            </w:r>
                            <w:r w:rsidRPr="00F10789">
                              <w:rPr>
                                <w:rFonts w:ascii="Times New Roman" w:eastAsia="Times New Roman" w:hAnsi="Times New Roman"/>
                                <w:b/>
                                <w:bCs/>
                                <w:color w:val="000000" w:themeColor="text1"/>
                              </w:rPr>
                              <w:t>If you would like to discuss any of these potential tax law changes with us, please feel free to contact us and we’d be happy to assess your unique financial situation.</w:t>
                            </w:r>
                          </w:p>
                          <w:p w14:paraId="518360F3" w14:textId="0F60D7E6" w:rsidR="00E62037" w:rsidRPr="000E4B08" w:rsidRDefault="00E62037" w:rsidP="007C6036">
                            <w:pPr>
                              <w:spacing w:after="0" w:line="240" w:lineRule="auto"/>
                              <w:ind w:right="3435"/>
                              <w:jc w:val="both"/>
                              <w:rPr>
                                <w:rFonts w:ascii="Times New Roman" w:eastAsia="Times New Roman" w:hAnsi="Times New Roman"/>
                                <w:color w:val="000000" w:themeColor="text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AD8A26" id="_x0000_t202" coordsize="21600,21600" o:spt="202" path="m,l,21600r21600,l21600,xe">
                <v:stroke joinstyle="miter"/>
                <v:path gradientshapeok="t" o:connecttype="rect"/>
              </v:shapetype>
              <v:shape id="Text Box 2" o:spid="_x0000_s1027" type="#_x0000_t202" style="position:absolute;left:0;text-align:left;margin-left:13.3pt;margin-top:0;width:520.6pt;height:693.3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" filled="f" strokecolor="#1f3763 [1608]" strokeweight="1.5pt">
                <v:textbox>
                  <w:txbxContent>
                    <w:p w14:paraId="798CF55B" w14:textId="3B8B1246" w:rsidR="00F07186" w:rsidRPr="00E214AC" w:rsidRDefault="00F07186" w:rsidP="00F07186">
                      <w:pPr>
                        <w:ind w:right="2262"/>
                        <w:jc w:val="center"/>
                        <w:rPr>
                          <w:rFonts w:ascii="Times New Roman" w:hAnsi="Times New Roman"/>
                          <w:b/>
                          <w:bCs/>
                          <w:color w:val="0042A4"/>
                          <w:sz w:val="44"/>
                          <w:szCs w:val="48"/>
                        </w:rPr>
                      </w:pPr>
                      <w:r w:rsidRPr="00E214AC">
                        <w:rPr>
                          <w:rFonts w:ascii="Times New Roman" w:hAnsi="Times New Roman"/>
                          <w:b/>
                          <w:bCs/>
                          <w:color w:val="0042A4"/>
                          <w:sz w:val="44"/>
                          <w:szCs w:val="48"/>
                        </w:rPr>
                        <w:t>Tax Law Proposals</w:t>
                      </w:r>
                    </w:p>
                    <w:p w14:paraId="114755FE" w14:textId="77777777" w:rsidR="007C6036" w:rsidRPr="000E4B08" w:rsidRDefault="007C6036" w:rsidP="007C6036">
                      <w:pPr>
                        <w:spacing w:after="0" w:line="240" w:lineRule="auto"/>
                        <w:ind w:right="3435"/>
                        <w:jc w:val="both"/>
                        <w:rPr>
                          <w:rFonts w:ascii="Times New Roman" w:eastAsia="Times New Roman" w:hAnsi="Times New Roman"/>
                          <w:color w:val="000000" w:themeColor="text1"/>
                        </w:rPr>
                      </w:pPr>
                      <w:r w:rsidRPr="000E4B08">
                        <w:rPr>
                          <w:rFonts w:ascii="Times New Roman" w:eastAsia="Times New Roman" w:hAnsi="Times New Roman"/>
                          <w:color w:val="000000" w:themeColor="text1"/>
                        </w:rPr>
                        <w:t xml:space="preserve">As of the </w:t>
                      </w:r>
                      <w:r>
                        <w:rPr>
                          <w:rFonts w:ascii="Times New Roman" w:eastAsia="Times New Roman" w:hAnsi="Times New Roman"/>
                          <w:color w:val="000000" w:themeColor="text1"/>
                        </w:rPr>
                        <w:t>early November</w:t>
                      </w:r>
                      <w:r w:rsidRPr="000E4B08">
                        <w:rPr>
                          <w:rFonts w:ascii="Times New Roman" w:eastAsia="Times New Roman" w:hAnsi="Times New Roman"/>
                          <w:color w:val="000000" w:themeColor="text1"/>
                        </w:rPr>
                        <w:t xml:space="preserve"> writing of this report, tax law changes were still not finalized. Some of the noteworthy proposals as they were proposed by either President Biden or the House Ways and Means Committee in September are currently </w:t>
                      </w:r>
                      <w:r w:rsidRPr="00E83127">
                        <w:rPr>
                          <w:rFonts w:ascii="Times New Roman" w:eastAsia="Times New Roman" w:hAnsi="Times New Roman"/>
                          <w:b/>
                          <w:bCs/>
                          <w:color w:val="FF0000"/>
                        </w:rPr>
                        <w:t>no longer being discussed</w:t>
                      </w:r>
                      <w:proofErr w:type="gramStart"/>
                      <w:r w:rsidRPr="000E4B08">
                        <w:rPr>
                          <w:rFonts w:ascii="Times New Roman" w:eastAsia="Times New Roman" w:hAnsi="Times New Roman"/>
                          <w:color w:val="000000" w:themeColor="text1"/>
                        </w:rPr>
                        <w:t xml:space="preserve">.  </w:t>
                      </w:r>
                      <w:proofErr w:type="gramEnd"/>
                      <w:r w:rsidRPr="000E4B08">
                        <w:rPr>
                          <w:rFonts w:ascii="Times New Roman" w:eastAsia="Times New Roman" w:hAnsi="Times New Roman"/>
                          <w:color w:val="000000" w:themeColor="text1"/>
                        </w:rPr>
                        <w:t xml:space="preserve">These include the restoration of the 39.6% top tax bracket and a retroactive increase of 20% capital gains rate to 25% for individuals earning over $400,000 and married filing jointly taxpayers earning more than $450,000. </w:t>
                      </w:r>
                    </w:p>
                    <w:p w14:paraId="78BAB707" w14:textId="77777777" w:rsidR="007C6036" w:rsidRPr="000E4B08" w:rsidRDefault="007C6036" w:rsidP="007C6036">
                      <w:pPr>
                        <w:spacing w:after="0" w:line="240" w:lineRule="auto"/>
                        <w:ind w:right="2610"/>
                        <w:jc w:val="both"/>
                        <w:rPr>
                          <w:rFonts w:ascii="Times New Roman" w:eastAsia="Times New Roman" w:hAnsi="Times New Roman"/>
                          <w:color w:val="000000" w:themeColor="text1"/>
                        </w:rPr>
                      </w:pPr>
                    </w:p>
                    <w:p w14:paraId="2E0C8BDE" w14:textId="77777777" w:rsidR="007C6036" w:rsidRPr="000E4B08" w:rsidRDefault="007C6036" w:rsidP="007C6036">
                      <w:pPr>
                        <w:spacing w:after="0" w:line="240" w:lineRule="auto"/>
                        <w:ind w:right="15"/>
                        <w:jc w:val="both"/>
                        <w:rPr>
                          <w:rFonts w:ascii="Times New Roman" w:eastAsia="Times New Roman" w:hAnsi="Times New Roman"/>
                          <w:color w:val="000000" w:themeColor="text1"/>
                        </w:rPr>
                      </w:pPr>
                      <w:r w:rsidRPr="000E4B08">
                        <w:rPr>
                          <w:rFonts w:ascii="Times New Roman" w:eastAsia="Times New Roman" w:hAnsi="Times New Roman"/>
                          <w:color w:val="000000" w:themeColor="text1"/>
                        </w:rPr>
                        <w:t xml:space="preserve">Other proposals that are currently </w:t>
                      </w:r>
                      <w:r w:rsidRPr="00E83127">
                        <w:rPr>
                          <w:rFonts w:ascii="Times New Roman" w:eastAsia="Times New Roman" w:hAnsi="Times New Roman"/>
                          <w:b/>
                          <w:bCs/>
                          <w:color w:val="FF0000"/>
                        </w:rPr>
                        <w:t>not being pursued</w:t>
                      </w:r>
                      <w:r w:rsidRPr="000E4B08">
                        <w:rPr>
                          <w:rFonts w:ascii="Times New Roman" w:eastAsia="Times New Roman" w:hAnsi="Times New Roman"/>
                          <w:color w:val="000000" w:themeColor="text1"/>
                        </w:rPr>
                        <w:t xml:space="preserve"> include changes to Roth IRA conversion rules and the termination of the temporary increase in the Unified Credit (replacing the current $11.7 million estate and gift tax exemption with an exemption of approximately $6 million per person starting in 2022).</w:t>
                      </w:r>
                    </w:p>
                    <w:p w14:paraId="325E9519" w14:textId="77777777" w:rsidR="007C6036" w:rsidRPr="000E4B08" w:rsidRDefault="007C6036" w:rsidP="007C6036">
                      <w:pPr>
                        <w:spacing w:after="0" w:line="240" w:lineRule="auto"/>
                        <w:ind w:right="15"/>
                        <w:jc w:val="both"/>
                        <w:rPr>
                          <w:rFonts w:ascii="Times New Roman" w:eastAsia="Times New Roman" w:hAnsi="Times New Roman"/>
                          <w:color w:val="000000" w:themeColor="text1"/>
                        </w:rPr>
                      </w:pPr>
                    </w:p>
                    <w:p w14:paraId="718AA490" w14:textId="77777777" w:rsidR="007C6036" w:rsidRPr="000E4B08" w:rsidRDefault="007C6036" w:rsidP="007C6036">
                      <w:pPr>
                        <w:spacing w:after="0" w:line="240" w:lineRule="auto"/>
                        <w:ind w:right="15"/>
                        <w:jc w:val="both"/>
                        <w:rPr>
                          <w:rFonts w:ascii="Times New Roman" w:eastAsia="Times New Roman" w:hAnsi="Times New Roman"/>
                          <w:color w:val="000000" w:themeColor="text1"/>
                        </w:rPr>
                      </w:pPr>
                      <w:r w:rsidRPr="000E4B08">
                        <w:rPr>
                          <w:rFonts w:ascii="Times New Roman" w:eastAsia="Times New Roman" w:hAnsi="Times New Roman"/>
                          <w:color w:val="000000" w:themeColor="text1"/>
                        </w:rPr>
                        <w:t xml:space="preserve">As of </w:t>
                      </w:r>
                      <w:r>
                        <w:rPr>
                          <w:rFonts w:ascii="Times New Roman" w:eastAsia="Times New Roman" w:hAnsi="Times New Roman"/>
                          <w:color w:val="000000" w:themeColor="text1"/>
                        </w:rPr>
                        <w:t>November 3,</w:t>
                      </w:r>
                      <w:r w:rsidRPr="000E4B08">
                        <w:rPr>
                          <w:rFonts w:ascii="Times New Roman" w:eastAsia="Times New Roman" w:hAnsi="Times New Roman"/>
                          <w:color w:val="000000" w:themeColor="text1"/>
                        </w:rPr>
                        <w:t xml:space="preserve"> several proposals were </w:t>
                      </w:r>
                      <w:r w:rsidRPr="00E83127">
                        <w:rPr>
                          <w:rFonts w:ascii="Times New Roman" w:eastAsia="Times New Roman" w:hAnsi="Times New Roman"/>
                          <w:b/>
                          <w:bCs/>
                          <w:color w:val="003399"/>
                          <w:sz w:val="24"/>
                          <w:szCs w:val="24"/>
                        </w:rPr>
                        <w:t>still</w:t>
                      </w:r>
                      <w:r w:rsidRPr="000E4B08">
                        <w:rPr>
                          <w:rFonts w:ascii="Times New Roman" w:eastAsia="Times New Roman" w:hAnsi="Times New Roman"/>
                          <w:color w:val="000000" w:themeColor="text1"/>
                        </w:rPr>
                        <w:t xml:space="preserve"> </w:t>
                      </w:r>
                      <w:r w:rsidRPr="00E83127">
                        <w:rPr>
                          <w:rFonts w:ascii="Times New Roman" w:eastAsia="Times New Roman" w:hAnsi="Times New Roman"/>
                          <w:b/>
                          <w:bCs/>
                          <w:color w:val="003399"/>
                          <w:sz w:val="24"/>
                          <w:szCs w:val="24"/>
                        </w:rPr>
                        <w:t>being considered</w:t>
                      </w:r>
                      <w:r>
                        <w:rPr>
                          <w:rFonts w:ascii="Times New Roman" w:eastAsia="Times New Roman" w:hAnsi="Times New Roman"/>
                          <w:b/>
                          <w:bCs/>
                          <w:color w:val="003399"/>
                          <w:sz w:val="24"/>
                          <w:szCs w:val="24"/>
                        </w:rPr>
                        <w:t xml:space="preserve"> starting in 2022</w:t>
                      </w:r>
                      <w:r w:rsidRPr="000E4B08">
                        <w:rPr>
                          <w:rFonts w:ascii="Times New Roman" w:eastAsia="Times New Roman" w:hAnsi="Times New Roman"/>
                          <w:color w:val="000000" w:themeColor="text1"/>
                        </w:rPr>
                        <w:t>. They include:</w:t>
                      </w:r>
                    </w:p>
                    <w:p w14:paraId="6ED82943" w14:textId="77777777" w:rsidR="007C6036" w:rsidRPr="000E4B08" w:rsidRDefault="007C6036" w:rsidP="007C6036">
                      <w:pPr>
                        <w:spacing w:after="0" w:line="240" w:lineRule="auto"/>
                        <w:ind w:left="360"/>
                        <w:jc w:val="both"/>
                        <w:rPr>
                          <w:rFonts w:ascii="Times New Roman" w:eastAsia="Times New Roman" w:hAnsi="Times New Roman"/>
                          <w:color w:val="000000" w:themeColor="text1"/>
                        </w:rPr>
                      </w:pPr>
                    </w:p>
                    <w:p w14:paraId="75B3E067" w14:textId="77777777" w:rsidR="007C6036" w:rsidRPr="000E4B08" w:rsidRDefault="007C6036" w:rsidP="007C6036">
                      <w:pPr>
                        <w:pStyle w:val="ListParagraph"/>
                        <w:numPr>
                          <w:ilvl w:val="0"/>
                          <w:numId w:val="4"/>
                        </w:numPr>
                        <w:spacing w:after="0" w:line="240" w:lineRule="auto"/>
                        <w:ind w:left="360"/>
                        <w:jc w:val="both"/>
                        <w:rPr>
                          <w:rFonts w:ascii="Times New Roman" w:eastAsia="Times New Roman" w:hAnsi="Times New Roman"/>
                          <w:color w:val="000000" w:themeColor="text1"/>
                        </w:rPr>
                      </w:pPr>
                      <w:r w:rsidRPr="000E4B08">
                        <w:rPr>
                          <w:rFonts w:ascii="Times New Roman" w:eastAsia="Times New Roman" w:hAnsi="Times New Roman"/>
                          <w:b/>
                          <w:bCs/>
                          <w:color w:val="003399"/>
                          <w:sz w:val="24"/>
                          <w:szCs w:val="24"/>
                        </w:rPr>
                        <w:t>Expansion of 3.8% Net Investment Income Tax (NIIT):</w:t>
                      </w:r>
                      <w:r w:rsidRPr="000E4B08">
                        <w:rPr>
                          <w:rFonts w:ascii="Times New Roman" w:eastAsia="Times New Roman" w:hAnsi="Times New Roman"/>
                          <w:color w:val="000000" w:themeColor="text1"/>
                          <w:sz w:val="20"/>
                          <w:szCs w:val="20"/>
                        </w:rPr>
                        <w:t xml:space="preserve"> </w:t>
                      </w:r>
                      <w:r w:rsidRPr="000E4B08">
                        <w:rPr>
                          <w:rFonts w:ascii="Times New Roman" w:eastAsia="Times New Roman" w:hAnsi="Times New Roman"/>
                          <w:color w:val="000000" w:themeColor="text1"/>
                        </w:rPr>
                        <w:t xml:space="preserve">The proposal calls for the expansion of the 3.8% tax to apply to net income derived in the ordinary course of trade or business for taxpayers with a taxable income of more than $500,000 for joint filers and $400,000 for single filers. </w:t>
                      </w:r>
                    </w:p>
                    <w:p w14:paraId="10B4D35F" w14:textId="77777777" w:rsidR="007C6036" w:rsidRPr="000E4B08" w:rsidRDefault="007C6036" w:rsidP="007C6036">
                      <w:pPr>
                        <w:pStyle w:val="ListParagraph"/>
                        <w:ind w:left="360"/>
                        <w:rPr>
                          <w:rFonts w:ascii="Times New Roman" w:eastAsia="Times New Roman" w:hAnsi="Times New Roman"/>
                          <w:color w:val="000000" w:themeColor="text1"/>
                        </w:rPr>
                      </w:pPr>
                    </w:p>
                    <w:p w14:paraId="041D920C" w14:textId="77777777" w:rsidR="007C6036" w:rsidRPr="000E4B08" w:rsidRDefault="007C6036" w:rsidP="007C6036">
                      <w:pPr>
                        <w:pStyle w:val="ListParagraph"/>
                        <w:numPr>
                          <w:ilvl w:val="0"/>
                          <w:numId w:val="4"/>
                        </w:numPr>
                        <w:spacing w:after="0" w:line="240" w:lineRule="auto"/>
                        <w:ind w:left="360"/>
                        <w:jc w:val="both"/>
                        <w:rPr>
                          <w:rFonts w:ascii="Times New Roman" w:eastAsia="Times New Roman" w:hAnsi="Times New Roman"/>
                          <w:color w:val="000000" w:themeColor="text1"/>
                        </w:rPr>
                      </w:pPr>
                      <w:r w:rsidRPr="000E4B08">
                        <w:rPr>
                          <w:rFonts w:ascii="Times New Roman" w:eastAsia="Times New Roman" w:hAnsi="Times New Roman"/>
                          <w:b/>
                          <w:bCs/>
                          <w:color w:val="003399"/>
                          <w:sz w:val="24"/>
                          <w:szCs w:val="24"/>
                        </w:rPr>
                        <w:t>A new surtax on high income earners:</w:t>
                      </w:r>
                      <w:r w:rsidRPr="000E4B08">
                        <w:rPr>
                          <w:rFonts w:ascii="Times New Roman" w:eastAsia="Times New Roman" w:hAnsi="Times New Roman"/>
                          <w:color w:val="000000" w:themeColor="text1"/>
                        </w:rPr>
                        <w:t xml:space="preserve"> The current proposal calls for a new additional tax on individuals with a modified adjusted gross income of over $</w:t>
                      </w:r>
                      <w:r>
                        <w:rPr>
                          <w:rFonts w:ascii="Times New Roman" w:eastAsia="Times New Roman" w:hAnsi="Times New Roman"/>
                          <w:color w:val="000000" w:themeColor="text1"/>
                        </w:rPr>
                        <w:t>10</w:t>
                      </w:r>
                      <w:r w:rsidRPr="000E4B08">
                        <w:rPr>
                          <w:rFonts w:ascii="Times New Roman" w:eastAsia="Times New Roman" w:hAnsi="Times New Roman"/>
                          <w:color w:val="000000" w:themeColor="text1"/>
                        </w:rPr>
                        <w:t>,000,000 that increases</w:t>
                      </w:r>
                      <w:r>
                        <w:rPr>
                          <w:rFonts w:ascii="Times New Roman" w:eastAsia="Times New Roman" w:hAnsi="Times New Roman"/>
                          <w:color w:val="000000" w:themeColor="text1"/>
                        </w:rPr>
                        <w:t xml:space="preserve"> </w:t>
                      </w:r>
                      <w:r w:rsidRPr="000E4B08">
                        <w:rPr>
                          <w:rFonts w:ascii="Times New Roman" w:eastAsia="Times New Roman" w:hAnsi="Times New Roman"/>
                          <w:color w:val="000000" w:themeColor="text1"/>
                        </w:rPr>
                        <w:t xml:space="preserve">for those with AGI’s over $25,000,000. </w:t>
                      </w:r>
                      <w:r>
                        <w:rPr>
                          <w:rFonts w:ascii="Times New Roman" w:eastAsia="Times New Roman" w:hAnsi="Times New Roman"/>
                          <w:color w:val="000000" w:themeColor="text1"/>
                        </w:rPr>
                        <w:t>Please no</w:t>
                      </w:r>
                      <w:r w:rsidRPr="000E4B08">
                        <w:rPr>
                          <w:rFonts w:ascii="Times New Roman" w:eastAsia="Times New Roman" w:hAnsi="Times New Roman"/>
                          <w:color w:val="000000" w:themeColor="text1"/>
                        </w:rPr>
                        <w:t>te this does not include state taxes.</w:t>
                      </w:r>
                    </w:p>
                    <w:p w14:paraId="7D78821D" w14:textId="77777777" w:rsidR="007C6036" w:rsidRPr="000E4B08" w:rsidRDefault="007C6036" w:rsidP="007C6036">
                      <w:pPr>
                        <w:pStyle w:val="ListParagraph"/>
                        <w:rPr>
                          <w:rFonts w:ascii="Times New Roman" w:eastAsia="Times New Roman" w:hAnsi="Times New Roman"/>
                          <w:color w:val="000000" w:themeColor="text1"/>
                        </w:rPr>
                      </w:pPr>
                    </w:p>
                    <w:p w14:paraId="132495BD" w14:textId="77777777" w:rsidR="007C6036" w:rsidRPr="000E4B08" w:rsidRDefault="007C6036" w:rsidP="007C6036">
                      <w:pPr>
                        <w:spacing w:after="0" w:line="240" w:lineRule="auto"/>
                        <w:jc w:val="both"/>
                        <w:rPr>
                          <w:rFonts w:ascii="Times New Roman" w:eastAsia="Times New Roman" w:hAnsi="Times New Roman"/>
                          <w:color w:val="000000" w:themeColor="text1"/>
                        </w:rPr>
                      </w:pPr>
                      <w:r w:rsidRPr="000E4B08">
                        <w:rPr>
                          <w:rFonts w:ascii="Times New Roman" w:eastAsia="Times New Roman" w:hAnsi="Times New Roman"/>
                          <w:color w:val="000000" w:themeColor="text1"/>
                        </w:rPr>
                        <w:t xml:space="preserve">Another noteworthy item being discussed is the possible changing of SALT tax limitations </w:t>
                      </w:r>
                      <w:r>
                        <w:rPr>
                          <w:rFonts w:ascii="Times New Roman" w:eastAsia="Times New Roman" w:hAnsi="Times New Roman"/>
                          <w:color w:val="000000" w:themeColor="text1"/>
                        </w:rPr>
                        <w:t>starting as early as 2021</w:t>
                      </w:r>
                      <w:r w:rsidRPr="000E4B08">
                        <w:rPr>
                          <w:rFonts w:ascii="Times New Roman" w:eastAsia="Times New Roman" w:hAnsi="Times New Roman"/>
                          <w:color w:val="000000" w:themeColor="text1"/>
                        </w:rPr>
                        <w:t xml:space="preserve">. Please remember it is uncertain as of our </w:t>
                      </w:r>
                      <w:r>
                        <w:rPr>
                          <w:rFonts w:ascii="Times New Roman" w:eastAsia="Times New Roman" w:hAnsi="Times New Roman"/>
                          <w:color w:val="000000" w:themeColor="text1"/>
                        </w:rPr>
                        <w:t>early November</w:t>
                      </w:r>
                      <w:r w:rsidRPr="000E4B08">
                        <w:rPr>
                          <w:rFonts w:ascii="Times New Roman" w:eastAsia="Times New Roman" w:hAnsi="Times New Roman"/>
                          <w:color w:val="000000" w:themeColor="text1"/>
                        </w:rPr>
                        <w:t xml:space="preserve"> writing of which tax changes, if any, will be passed into law. We only include this section in an attempt make clients aware of any potential key proposals for tax planning purposes. </w:t>
                      </w:r>
                    </w:p>
                    <w:p w14:paraId="7D91293B" w14:textId="77777777" w:rsidR="007C6036" w:rsidRPr="000E4B08" w:rsidRDefault="007C6036" w:rsidP="007C6036">
                      <w:pPr>
                        <w:spacing w:after="0" w:line="240" w:lineRule="auto"/>
                        <w:jc w:val="both"/>
                        <w:rPr>
                          <w:rFonts w:ascii="Times New Roman" w:eastAsia="Times New Roman" w:hAnsi="Times New Roman"/>
                          <w:color w:val="000000" w:themeColor="text1"/>
                        </w:rPr>
                      </w:pPr>
                    </w:p>
                    <w:p w14:paraId="44E7B7C4" w14:textId="77777777" w:rsidR="007C6036" w:rsidRPr="000E4B08" w:rsidRDefault="007C6036" w:rsidP="007C6036">
                      <w:pPr>
                        <w:spacing w:after="0" w:line="240" w:lineRule="auto"/>
                        <w:jc w:val="both"/>
                        <w:rPr>
                          <w:rFonts w:ascii="Times New Roman" w:eastAsia="Times New Roman" w:hAnsi="Times New Roman"/>
                          <w:color w:val="000000" w:themeColor="text1"/>
                          <w:sz w:val="24"/>
                          <w:szCs w:val="24"/>
                        </w:rPr>
                      </w:pPr>
                      <w:r w:rsidRPr="000E4B08">
                        <w:rPr>
                          <w:rFonts w:ascii="Times New Roman" w:eastAsia="Times New Roman" w:hAnsi="Times New Roman"/>
                          <w:color w:val="000000" w:themeColor="text1"/>
                        </w:rPr>
                        <w:t xml:space="preserve">Our goal is to keep clients updated when tax laws change so that they can proactively plan. </w:t>
                      </w:r>
                      <w:r w:rsidRPr="00F10789">
                        <w:rPr>
                          <w:rFonts w:ascii="Times New Roman" w:eastAsia="Times New Roman" w:hAnsi="Times New Roman"/>
                          <w:b/>
                          <w:bCs/>
                          <w:color w:val="000000" w:themeColor="text1"/>
                        </w:rPr>
                        <w:t>If you would like to discuss any of these potential tax law changes with us, please feel free to contact us and we’d be happy to assess your unique financial situation.</w:t>
                      </w:r>
                    </w:p>
                    <w:p w14:paraId="518360F3" w14:textId="0F60D7E6" w:rsidR="00E62037" w:rsidRPr="000E4B08" w:rsidRDefault="00E62037" w:rsidP="007C6036">
                      <w:pPr>
                        <w:spacing w:after="0" w:line="240" w:lineRule="auto"/>
                        <w:ind w:right="3435"/>
                        <w:jc w:val="both"/>
                        <w:rPr>
                          <w:rFonts w:ascii="Times New Roman" w:eastAsia="Times New Roman" w:hAnsi="Times New Roman"/>
                          <w:color w:val="000000" w:themeColor="text1"/>
                          <w:sz w:val="24"/>
                          <w:szCs w:val="24"/>
                        </w:rPr>
                      </w:pPr>
                    </w:p>
                  </w:txbxContent>
                </v:textbox>
                <w10:wrap type="square"/>
              </v:shape>
            </w:pict>
          </mc:Fallback>
        </mc:AlternateContent>
      </w:r>
    </w:p>
    <w:p w14:paraId="619B3A17" w14:textId="5F188AC2" w:rsidR="001F72DE" w:rsidRPr="005B692D" w:rsidRDefault="001F72DE" w:rsidP="005B692D">
      <w:pPr>
        <w:shd w:val="clear" w:color="auto" w:fill="FFFFFF"/>
        <w:spacing w:after="0" w:line="240" w:lineRule="auto"/>
        <w:jc w:val="both"/>
        <w:rPr>
          <w:rFonts w:ascii="Times New Roman" w:eastAsia="Times New Roman" w:hAnsi="Times New Roman"/>
          <w:b/>
          <w:bCs/>
          <w:color w:val="003399"/>
          <w:sz w:val="24"/>
          <w:szCs w:val="24"/>
        </w:rPr>
      </w:pPr>
      <w:r w:rsidRPr="008002D3">
        <w:rPr>
          <w:rFonts w:ascii="Times New Roman" w:hAnsi="Times New Roman"/>
          <w:b/>
          <w:i/>
          <w:color w:val="000099"/>
          <w:sz w:val="36"/>
          <w:szCs w:val="36"/>
          <w:shd w:val="clear" w:color="auto" w:fill="9CC2E5" w:themeFill="accent1" w:themeFillTint="99"/>
        </w:rPr>
        <w:lastRenderedPageBreak/>
        <w:t>Conclusion</w:t>
      </w:r>
      <w:r w:rsidRPr="008002D3">
        <w:rPr>
          <w:rFonts w:ascii="Times New Roman" w:hAnsi="Times New Roman"/>
          <w:b/>
          <w:i/>
          <w:color w:val="000099"/>
          <w:sz w:val="40"/>
          <w:szCs w:val="40"/>
          <w:shd w:val="clear" w:color="auto" w:fill="9CC2E5" w:themeFill="accent1" w:themeFillTint="99"/>
        </w:rPr>
        <w:tab/>
      </w:r>
      <w:r w:rsidRPr="00066B50">
        <w:rPr>
          <w:rFonts w:ascii="Times New Roman" w:hAnsi="Times New Roman"/>
          <w:b/>
          <w:i/>
          <w:color w:val="002060"/>
          <w:sz w:val="40"/>
          <w:szCs w:val="40"/>
          <w:shd w:val="clear" w:color="auto" w:fill="9CC2E5" w:themeFill="accent1" w:themeFillTint="99"/>
        </w:rPr>
        <w:tab/>
      </w:r>
      <w:r>
        <w:rPr>
          <w:rFonts w:ascii="Times New Roman" w:hAnsi="Times New Roman"/>
          <w:b/>
          <w:i/>
          <w:color w:val="1F4E79" w:themeColor="accent1" w:themeShade="80"/>
          <w:sz w:val="40"/>
          <w:szCs w:val="40"/>
          <w:shd w:val="clear" w:color="auto" w:fill="9CC2E5" w:themeFill="accent1" w:themeFillTint="99"/>
        </w:rPr>
        <w:tab/>
      </w:r>
      <w:r>
        <w:rPr>
          <w:rFonts w:ascii="Times New Roman" w:hAnsi="Times New Roman"/>
          <w:b/>
          <w:i/>
          <w:color w:val="1F4E79" w:themeColor="accent1" w:themeShade="80"/>
          <w:sz w:val="40"/>
          <w:szCs w:val="40"/>
          <w:shd w:val="clear" w:color="auto" w:fill="9CC2E5" w:themeFill="accent1" w:themeFillTint="99"/>
        </w:rPr>
        <w:tab/>
      </w:r>
      <w:r>
        <w:rPr>
          <w:rFonts w:ascii="Times New Roman" w:hAnsi="Times New Roman"/>
          <w:b/>
          <w:i/>
          <w:color w:val="1F4E79" w:themeColor="accent1" w:themeShade="80"/>
          <w:sz w:val="40"/>
          <w:szCs w:val="40"/>
          <w:shd w:val="clear" w:color="auto" w:fill="9CC2E5" w:themeFill="accent1" w:themeFillTint="99"/>
        </w:rPr>
        <w:tab/>
      </w:r>
      <w:r>
        <w:rPr>
          <w:rFonts w:ascii="Times New Roman" w:hAnsi="Times New Roman"/>
          <w:b/>
          <w:i/>
          <w:color w:val="1F4E79" w:themeColor="accent1" w:themeShade="80"/>
          <w:sz w:val="40"/>
          <w:szCs w:val="40"/>
          <w:shd w:val="clear" w:color="auto" w:fill="9CC2E5" w:themeFill="accent1" w:themeFillTint="99"/>
        </w:rPr>
        <w:tab/>
      </w:r>
      <w:r>
        <w:rPr>
          <w:rFonts w:ascii="Times New Roman" w:hAnsi="Times New Roman"/>
          <w:b/>
          <w:i/>
          <w:color w:val="1F4E79" w:themeColor="accent1" w:themeShade="80"/>
          <w:sz w:val="40"/>
          <w:szCs w:val="40"/>
          <w:shd w:val="clear" w:color="auto" w:fill="9CC2E5" w:themeFill="accent1" w:themeFillTint="99"/>
        </w:rPr>
        <w:tab/>
      </w:r>
      <w:r>
        <w:rPr>
          <w:rFonts w:ascii="Times New Roman" w:hAnsi="Times New Roman"/>
          <w:b/>
          <w:i/>
          <w:color w:val="1F4E79" w:themeColor="accent1" w:themeShade="80"/>
          <w:sz w:val="40"/>
          <w:szCs w:val="40"/>
          <w:shd w:val="clear" w:color="auto" w:fill="9CC2E5" w:themeFill="accent1" w:themeFillTint="99"/>
        </w:rPr>
        <w:tab/>
      </w:r>
      <w:r>
        <w:rPr>
          <w:rFonts w:ascii="Times New Roman" w:hAnsi="Times New Roman"/>
          <w:b/>
          <w:i/>
          <w:color w:val="1F4E79" w:themeColor="accent1" w:themeShade="80"/>
          <w:sz w:val="40"/>
          <w:szCs w:val="40"/>
          <w:shd w:val="clear" w:color="auto" w:fill="9CC2E5" w:themeFill="accent1" w:themeFillTint="99"/>
        </w:rPr>
        <w:tab/>
      </w:r>
      <w:r>
        <w:rPr>
          <w:rFonts w:ascii="Times New Roman" w:hAnsi="Times New Roman"/>
          <w:b/>
          <w:i/>
          <w:color w:val="1F4E79" w:themeColor="accent1" w:themeShade="80"/>
          <w:sz w:val="40"/>
          <w:szCs w:val="40"/>
          <w:shd w:val="clear" w:color="auto" w:fill="9CC2E5" w:themeFill="accent1" w:themeFillTint="99"/>
        </w:rPr>
        <w:tab/>
      </w:r>
      <w:r>
        <w:rPr>
          <w:rFonts w:ascii="Times New Roman" w:hAnsi="Times New Roman"/>
          <w:b/>
          <w:i/>
          <w:color w:val="1F4E79" w:themeColor="accent1" w:themeShade="80"/>
          <w:sz w:val="40"/>
          <w:szCs w:val="40"/>
          <w:shd w:val="clear" w:color="auto" w:fill="9CC2E5" w:themeFill="accent1" w:themeFillTint="99"/>
        </w:rPr>
        <w:tab/>
      </w:r>
      <w:r>
        <w:rPr>
          <w:rFonts w:ascii="Times New Roman" w:hAnsi="Times New Roman"/>
          <w:b/>
          <w:i/>
          <w:color w:val="1F4E79" w:themeColor="accent1" w:themeShade="80"/>
          <w:sz w:val="40"/>
          <w:szCs w:val="40"/>
          <w:shd w:val="clear" w:color="auto" w:fill="9CC2E5" w:themeFill="accent1" w:themeFillTint="99"/>
        </w:rPr>
        <w:tab/>
      </w:r>
      <w:r>
        <w:rPr>
          <w:rFonts w:ascii="Times New Roman" w:hAnsi="Times New Roman"/>
          <w:b/>
          <w:i/>
          <w:color w:val="1F4E79" w:themeColor="accent1" w:themeShade="80"/>
          <w:sz w:val="40"/>
          <w:szCs w:val="40"/>
          <w:shd w:val="clear" w:color="auto" w:fill="9CC2E5" w:themeFill="accent1" w:themeFillTint="99"/>
        </w:rPr>
        <w:tab/>
      </w:r>
    </w:p>
    <w:p w14:paraId="4E630231" w14:textId="5615C913" w:rsidR="0058231D" w:rsidRPr="00886D3A" w:rsidRDefault="0058231D" w:rsidP="005E6798">
      <w:pPr>
        <w:spacing w:after="0" w:line="240" w:lineRule="auto"/>
        <w:ind w:left="-90"/>
        <w:jc w:val="both"/>
        <w:rPr>
          <w:rFonts w:ascii="Times New Roman" w:eastAsia="Times New Roman" w:hAnsi="Times New Roman"/>
          <w:b/>
          <w:color w:val="000000" w:themeColor="text1"/>
          <w:sz w:val="14"/>
          <w:szCs w:val="14"/>
        </w:rPr>
      </w:pPr>
    </w:p>
    <w:p w14:paraId="5ED73CE5" w14:textId="72FEA0E9" w:rsidR="00B82708" w:rsidRPr="005F152A" w:rsidRDefault="00B82708" w:rsidP="00B82708">
      <w:pPr>
        <w:spacing w:line="240" w:lineRule="auto"/>
        <w:ind w:right="90"/>
        <w:jc w:val="both"/>
        <w:rPr>
          <w:rFonts w:ascii="Times New Roman" w:eastAsia="Times New Roman" w:hAnsi="Times New Roman"/>
          <w:color w:val="000000" w:themeColor="text1"/>
          <w:sz w:val="21"/>
          <w:szCs w:val="21"/>
        </w:rPr>
      </w:pPr>
      <w:r w:rsidRPr="005F152A">
        <w:rPr>
          <w:rFonts w:ascii="Times New Roman" w:eastAsia="Times New Roman" w:hAnsi="Times New Roman"/>
          <w:b/>
          <w:bCs/>
          <w:color w:val="000000" w:themeColor="text1"/>
          <w:sz w:val="21"/>
          <w:szCs w:val="21"/>
        </w:rPr>
        <w:t>One of our primary goals is to keep clients aware of tax law changes and updates.</w:t>
      </w:r>
      <w:r w:rsidRPr="005F152A">
        <w:rPr>
          <w:rFonts w:ascii="Times New Roman" w:eastAsia="Times New Roman" w:hAnsi="Times New Roman"/>
          <w:color w:val="000000" w:themeColor="text1"/>
          <w:sz w:val="21"/>
          <w:szCs w:val="21"/>
        </w:rPr>
        <w:t xml:space="preserve"> This report is not a substitute for using a tax professional. Please note that many states do not follow the same rules and computations as the federal income tax rules. Make sure you check with your tax preparer to see what tax rates and rules apply for your particular state.</w:t>
      </w:r>
    </w:p>
    <w:p w14:paraId="488BFCA8" w14:textId="5C21C4F7" w:rsidR="00E24D3B" w:rsidRDefault="005B692D" w:rsidP="00E24D3B">
      <w:pPr>
        <w:spacing w:line="240" w:lineRule="auto"/>
        <w:ind w:right="90"/>
        <w:jc w:val="both"/>
        <w:rPr>
          <w:rFonts w:ascii="Times New Roman" w:eastAsia="Times New Roman" w:hAnsi="Times New Roman"/>
          <w:color w:val="000000" w:themeColor="text1"/>
          <w:sz w:val="21"/>
          <w:szCs w:val="21"/>
        </w:rPr>
      </w:pPr>
      <w:r w:rsidRPr="005F192B">
        <w:rPr>
          <w:rFonts w:ascii="Arial Narrow" w:hAnsi="Arial Narrow" w:cstheme="majorHAnsi"/>
          <w:noProof/>
          <w:color w:val="0070C0"/>
          <w:sz w:val="15"/>
          <w:szCs w:val="15"/>
        </w:rPr>
        <mc:AlternateContent>
          <mc:Choice Requires="wps">
            <w:drawing>
              <wp:anchor distT="45720" distB="45720" distL="114300" distR="114300" simplePos="0" relativeHeight="251712512" behindDoc="0" locked="0" layoutInCell="1" allowOverlap="1" wp14:anchorId="6D096B01" wp14:editId="4D5F49BC">
                <wp:simplePos x="0" y="0"/>
                <wp:positionH relativeFrom="column">
                  <wp:posOffset>61595</wp:posOffset>
                </wp:positionH>
                <wp:positionV relativeFrom="paragraph">
                  <wp:posOffset>634365</wp:posOffset>
                </wp:positionV>
                <wp:extent cx="6779895" cy="3797300"/>
                <wp:effectExtent l="19050" t="19050" r="40005" b="317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9895" cy="3797300"/>
                        </a:xfrm>
                        <a:prstGeom prst="rect">
                          <a:avLst/>
                        </a:prstGeom>
                        <a:pattFill prst="ltHorz">
                          <a:fgClr>
                            <a:schemeClr val="bg1">
                              <a:lumMod val="95000"/>
                            </a:schemeClr>
                          </a:fgClr>
                          <a:bgClr>
                            <a:schemeClr val="bg1"/>
                          </a:bgClr>
                        </a:pattFill>
                        <a:ln w="57150">
                          <a:solidFill>
                            <a:srgbClr val="002060"/>
                          </a:solidFill>
                          <a:miter lim="800000"/>
                          <a:headEnd/>
                          <a:tailEnd/>
                        </a:ln>
                      </wps:spPr>
                      <wps:txbx>
                        <w:txbxContent>
                          <w:p w14:paraId="601D0C2E" w14:textId="055CE10A" w:rsidR="005F192B" w:rsidRPr="00DF7881" w:rsidRDefault="005F192B" w:rsidP="005F192B">
                            <w:pPr>
                              <w:jc w:val="center"/>
                              <w:rPr>
                                <w:rFonts w:asciiTheme="minorHAnsi" w:hAnsiTheme="minorHAnsi" w:cstheme="minorHAnsi"/>
                                <w:b/>
                                <w:bCs/>
                                <w:color w:val="1F3864" w:themeColor="accent5" w:themeShade="80"/>
                                <w:sz w:val="44"/>
                                <w:szCs w:val="44"/>
                              </w:rPr>
                            </w:pPr>
                            <w:r w:rsidRPr="00DF7881">
                              <w:rPr>
                                <w:rFonts w:asciiTheme="minorHAnsi" w:hAnsiTheme="minorHAnsi" w:cstheme="minorHAnsi"/>
                                <w:b/>
                                <w:bCs/>
                                <w:color w:val="1F3864" w:themeColor="accent5" w:themeShade="80"/>
                                <w:sz w:val="44"/>
                                <w:szCs w:val="44"/>
                              </w:rPr>
                              <w:t>2021 Year-end Tax Planning Checklist</w:t>
                            </w:r>
                          </w:p>
                          <w:p w14:paraId="1B8A0FF2" w14:textId="645324F4" w:rsidR="005F192B" w:rsidRPr="005F192B" w:rsidRDefault="005F192B" w:rsidP="00C82454">
                            <w:pPr>
                              <w:numPr>
                                <w:ilvl w:val="0"/>
                                <w:numId w:val="7"/>
                              </w:numPr>
                              <w:tabs>
                                <w:tab w:val="clear" w:pos="720"/>
                              </w:tabs>
                              <w:spacing w:line="240" w:lineRule="auto"/>
                              <w:ind w:left="450"/>
                              <w:rPr>
                                <w:rFonts w:asciiTheme="minorHAnsi" w:hAnsiTheme="minorHAnsi" w:cstheme="minorHAnsi"/>
                                <w:sz w:val="28"/>
                                <w:szCs w:val="28"/>
                              </w:rPr>
                            </w:pPr>
                            <w:r w:rsidRPr="00DF7881">
                              <w:rPr>
                                <w:rFonts w:asciiTheme="minorHAnsi" w:hAnsiTheme="minorHAnsi" w:cstheme="minorHAnsi"/>
                                <w:sz w:val="28"/>
                                <w:szCs w:val="28"/>
                              </w:rPr>
                              <w:t xml:space="preserve"> </w:t>
                            </w:r>
                            <w:r w:rsidRPr="005F192B">
                              <w:rPr>
                                <w:rFonts w:asciiTheme="minorHAnsi" w:hAnsiTheme="minorHAnsi" w:cstheme="minorHAnsi"/>
                                <w:sz w:val="28"/>
                                <w:szCs w:val="28"/>
                              </w:rPr>
                              <w:t>Bracket Management</w:t>
                            </w:r>
                          </w:p>
                          <w:p w14:paraId="1A927209" w14:textId="77777777" w:rsidR="005F192B" w:rsidRPr="005F192B" w:rsidRDefault="005F192B" w:rsidP="00C82454">
                            <w:pPr>
                              <w:numPr>
                                <w:ilvl w:val="0"/>
                                <w:numId w:val="7"/>
                              </w:numPr>
                              <w:tabs>
                                <w:tab w:val="clear" w:pos="720"/>
                              </w:tabs>
                              <w:spacing w:line="240" w:lineRule="auto"/>
                              <w:ind w:left="450"/>
                              <w:rPr>
                                <w:rFonts w:asciiTheme="minorHAnsi" w:hAnsiTheme="minorHAnsi" w:cstheme="minorHAnsi"/>
                                <w:sz w:val="28"/>
                                <w:szCs w:val="28"/>
                              </w:rPr>
                            </w:pPr>
                            <w:r w:rsidRPr="005F192B">
                              <w:rPr>
                                <w:rFonts w:asciiTheme="minorHAnsi" w:hAnsiTheme="minorHAnsi" w:cstheme="minorHAnsi"/>
                                <w:sz w:val="28"/>
                                <w:szCs w:val="28"/>
                              </w:rPr>
                              <w:t xml:space="preserve"> Itemized Deduction Timing</w:t>
                            </w:r>
                          </w:p>
                          <w:p w14:paraId="7F2D82CE" w14:textId="77777777" w:rsidR="005F192B" w:rsidRPr="005F192B" w:rsidRDefault="005F192B" w:rsidP="00C82454">
                            <w:pPr>
                              <w:numPr>
                                <w:ilvl w:val="0"/>
                                <w:numId w:val="7"/>
                              </w:numPr>
                              <w:tabs>
                                <w:tab w:val="clear" w:pos="720"/>
                              </w:tabs>
                              <w:spacing w:line="240" w:lineRule="auto"/>
                              <w:ind w:left="450"/>
                              <w:rPr>
                                <w:rFonts w:asciiTheme="minorHAnsi" w:hAnsiTheme="minorHAnsi" w:cstheme="minorHAnsi"/>
                                <w:sz w:val="28"/>
                                <w:szCs w:val="28"/>
                              </w:rPr>
                            </w:pPr>
                            <w:r w:rsidRPr="005F192B">
                              <w:rPr>
                                <w:rFonts w:asciiTheme="minorHAnsi" w:hAnsiTheme="minorHAnsi" w:cstheme="minorHAnsi"/>
                                <w:sz w:val="28"/>
                                <w:szCs w:val="28"/>
                              </w:rPr>
                              <w:t xml:space="preserve"> Gain &amp;Loss Harvesting</w:t>
                            </w:r>
                          </w:p>
                          <w:p w14:paraId="10001A3E" w14:textId="77777777" w:rsidR="005F192B" w:rsidRPr="005F192B" w:rsidRDefault="005F192B" w:rsidP="00C82454">
                            <w:pPr>
                              <w:numPr>
                                <w:ilvl w:val="0"/>
                                <w:numId w:val="7"/>
                              </w:numPr>
                              <w:tabs>
                                <w:tab w:val="clear" w:pos="720"/>
                              </w:tabs>
                              <w:spacing w:line="240" w:lineRule="auto"/>
                              <w:ind w:left="450"/>
                              <w:rPr>
                                <w:rFonts w:asciiTheme="minorHAnsi" w:hAnsiTheme="minorHAnsi" w:cstheme="minorHAnsi"/>
                                <w:sz w:val="28"/>
                                <w:szCs w:val="28"/>
                              </w:rPr>
                            </w:pPr>
                            <w:r w:rsidRPr="005F192B">
                              <w:rPr>
                                <w:rFonts w:asciiTheme="minorHAnsi" w:hAnsiTheme="minorHAnsi" w:cstheme="minorHAnsi"/>
                                <w:sz w:val="28"/>
                                <w:szCs w:val="28"/>
                              </w:rPr>
                              <w:t xml:space="preserve"> Retirement Planning</w:t>
                            </w:r>
                          </w:p>
                          <w:p w14:paraId="6EFB644F" w14:textId="77777777" w:rsidR="005F192B" w:rsidRPr="005F192B" w:rsidRDefault="005F192B" w:rsidP="00C82454">
                            <w:pPr>
                              <w:numPr>
                                <w:ilvl w:val="0"/>
                                <w:numId w:val="7"/>
                              </w:numPr>
                              <w:tabs>
                                <w:tab w:val="clear" w:pos="720"/>
                              </w:tabs>
                              <w:spacing w:line="240" w:lineRule="auto"/>
                              <w:ind w:left="450"/>
                              <w:rPr>
                                <w:rFonts w:asciiTheme="minorHAnsi" w:hAnsiTheme="minorHAnsi" w:cstheme="minorHAnsi"/>
                                <w:sz w:val="28"/>
                                <w:szCs w:val="28"/>
                              </w:rPr>
                            </w:pPr>
                            <w:r w:rsidRPr="005F192B">
                              <w:rPr>
                                <w:rFonts w:asciiTheme="minorHAnsi" w:hAnsiTheme="minorHAnsi" w:cstheme="minorHAnsi"/>
                                <w:sz w:val="28"/>
                                <w:szCs w:val="28"/>
                              </w:rPr>
                              <w:t xml:space="preserve"> Education Planning</w:t>
                            </w:r>
                          </w:p>
                          <w:p w14:paraId="3D4415D9" w14:textId="77777777" w:rsidR="005F192B" w:rsidRPr="005F192B" w:rsidRDefault="005F192B" w:rsidP="00C82454">
                            <w:pPr>
                              <w:numPr>
                                <w:ilvl w:val="0"/>
                                <w:numId w:val="7"/>
                              </w:numPr>
                              <w:tabs>
                                <w:tab w:val="clear" w:pos="720"/>
                              </w:tabs>
                              <w:spacing w:line="240" w:lineRule="auto"/>
                              <w:ind w:left="450"/>
                              <w:rPr>
                                <w:rFonts w:asciiTheme="minorHAnsi" w:hAnsiTheme="minorHAnsi" w:cstheme="minorHAnsi"/>
                                <w:sz w:val="28"/>
                                <w:szCs w:val="28"/>
                              </w:rPr>
                            </w:pPr>
                            <w:r w:rsidRPr="005F192B">
                              <w:rPr>
                                <w:rFonts w:asciiTheme="minorHAnsi" w:hAnsiTheme="minorHAnsi" w:cstheme="minorHAnsi"/>
                                <w:sz w:val="28"/>
                                <w:szCs w:val="28"/>
                              </w:rPr>
                              <w:t xml:space="preserve"> Charitable Planning</w:t>
                            </w:r>
                          </w:p>
                          <w:p w14:paraId="7806F614" w14:textId="77777777" w:rsidR="005F192B" w:rsidRPr="005F192B" w:rsidRDefault="005F192B" w:rsidP="00C82454">
                            <w:pPr>
                              <w:numPr>
                                <w:ilvl w:val="0"/>
                                <w:numId w:val="7"/>
                              </w:numPr>
                              <w:tabs>
                                <w:tab w:val="clear" w:pos="720"/>
                              </w:tabs>
                              <w:spacing w:line="240" w:lineRule="auto"/>
                              <w:ind w:left="450"/>
                              <w:rPr>
                                <w:rFonts w:asciiTheme="minorHAnsi" w:hAnsiTheme="minorHAnsi" w:cstheme="minorHAnsi"/>
                                <w:sz w:val="28"/>
                                <w:szCs w:val="28"/>
                              </w:rPr>
                            </w:pPr>
                            <w:r w:rsidRPr="005F192B">
                              <w:rPr>
                                <w:rFonts w:asciiTheme="minorHAnsi" w:hAnsiTheme="minorHAnsi" w:cstheme="minorHAnsi"/>
                                <w:sz w:val="28"/>
                                <w:szCs w:val="28"/>
                              </w:rPr>
                              <w:t xml:space="preserve"> Estate Tax Planning</w:t>
                            </w:r>
                          </w:p>
                          <w:p w14:paraId="3E1B4BB6" w14:textId="77777777" w:rsidR="005F192B" w:rsidRPr="005F192B" w:rsidRDefault="005F192B" w:rsidP="00C82454">
                            <w:pPr>
                              <w:numPr>
                                <w:ilvl w:val="0"/>
                                <w:numId w:val="7"/>
                              </w:numPr>
                              <w:tabs>
                                <w:tab w:val="clear" w:pos="720"/>
                              </w:tabs>
                              <w:spacing w:line="240" w:lineRule="auto"/>
                              <w:ind w:left="450"/>
                              <w:rPr>
                                <w:rFonts w:asciiTheme="minorHAnsi" w:hAnsiTheme="minorHAnsi" w:cstheme="minorHAnsi"/>
                                <w:sz w:val="28"/>
                                <w:szCs w:val="28"/>
                              </w:rPr>
                            </w:pPr>
                            <w:r w:rsidRPr="005F192B">
                              <w:rPr>
                                <w:rFonts w:asciiTheme="minorHAnsi" w:hAnsiTheme="minorHAnsi" w:cstheme="minorHAnsi"/>
                                <w:sz w:val="28"/>
                                <w:szCs w:val="28"/>
                              </w:rPr>
                              <w:t xml:space="preserve"> Planning for Major Financial or Life Events Next Year/Future</w:t>
                            </w:r>
                          </w:p>
                          <w:p w14:paraId="38345511" w14:textId="365C55B2" w:rsidR="005F192B" w:rsidRPr="005F192B" w:rsidRDefault="005F192B" w:rsidP="00C82454">
                            <w:pPr>
                              <w:numPr>
                                <w:ilvl w:val="0"/>
                                <w:numId w:val="7"/>
                              </w:numPr>
                              <w:tabs>
                                <w:tab w:val="clear" w:pos="720"/>
                              </w:tabs>
                              <w:spacing w:line="240" w:lineRule="auto"/>
                              <w:ind w:left="450"/>
                              <w:rPr>
                                <w:rFonts w:asciiTheme="minorHAnsi" w:hAnsiTheme="minorHAnsi" w:cstheme="minorHAnsi"/>
                                <w:sz w:val="28"/>
                                <w:szCs w:val="28"/>
                              </w:rPr>
                            </w:pPr>
                            <w:r w:rsidRPr="005F192B">
                              <w:rPr>
                                <w:rFonts w:asciiTheme="minorHAnsi" w:hAnsiTheme="minorHAnsi" w:cstheme="minorHAnsi"/>
                                <w:sz w:val="28"/>
                                <w:szCs w:val="28"/>
                              </w:rPr>
                              <w:t xml:space="preserve"> Planning for Any Other Personal Situational Concerns</w:t>
                            </w:r>
                          </w:p>
                          <w:p w14:paraId="65A02509" w14:textId="05F4CDDB" w:rsidR="005F192B" w:rsidRPr="005F192B" w:rsidRDefault="005F192B" w:rsidP="005F192B">
                            <w:pPr>
                              <w:rPr>
                                <w:rFonts w:ascii="Times New Roman" w:hAnsi="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96B01" id="_x0000_s1034" type="#_x0000_t202" style="position:absolute;left:0;text-align:left;margin-left:4.85pt;margin-top:49.95pt;width:533.85pt;height:299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" fillcolor="#f2f2f2 [3052]" strokecolor="#002060" strokeweight="4.5pt">
                <v:fill r:id="rId17" o:title="" color2="white [3212]" type="pattern"/>
                <v:textbox>
                  <w:txbxContent>
                    <w:p w14:paraId="601D0C2E" w14:textId="055CE10A" w:rsidR="005F192B" w:rsidRPr="00DF7881" w:rsidRDefault="005F192B" w:rsidP="005F192B">
                      <w:pPr>
                        <w:jc w:val="center"/>
                        <w:rPr>
                          <w:rFonts w:asciiTheme="minorHAnsi" w:hAnsiTheme="minorHAnsi" w:cstheme="minorHAnsi"/>
                          <w:b/>
                          <w:bCs/>
                          <w:color w:val="1F3864" w:themeColor="accent5" w:themeShade="80"/>
                          <w:sz w:val="44"/>
                          <w:szCs w:val="44"/>
                        </w:rPr>
                      </w:pPr>
                      <w:r w:rsidRPr="00DF7881">
                        <w:rPr>
                          <w:rFonts w:asciiTheme="minorHAnsi" w:hAnsiTheme="minorHAnsi" w:cstheme="minorHAnsi"/>
                          <w:b/>
                          <w:bCs/>
                          <w:color w:val="1F3864" w:themeColor="accent5" w:themeShade="80"/>
                          <w:sz w:val="44"/>
                          <w:szCs w:val="44"/>
                        </w:rPr>
                        <w:t>2021 Year-end Tax Planning Checklist</w:t>
                      </w:r>
                    </w:p>
                    <w:p w14:paraId="1B8A0FF2" w14:textId="645324F4" w:rsidR="005F192B" w:rsidRPr="005F192B" w:rsidRDefault="005F192B" w:rsidP="00C82454">
                      <w:pPr>
                        <w:numPr>
                          <w:ilvl w:val="0"/>
                          <w:numId w:val="7"/>
                        </w:numPr>
                        <w:tabs>
                          <w:tab w:val="clear" w:pos="720"/>
                        </w:tabs>
                        <w:spacing w:line="240" w:lineRule="auto"/>
                        <w:ind w:left="450"/>
                        <w:rPr>
                          <w:rFonts w:asciiTheme="minorHAnsi" w:hAnsiTheme="minorHAnsi" w:cstheme="minorHAnsi"/>
                          <w:sz w:val="28"/>
                          <w:szCs w:val="28"/>
                        </w:rPr>
                      </w:pPr>
                      <w:r w:rsidRPr="00DF7881">
                        <w:rPr>
                          <w:rFonts w:asciiTheme="minorHAnsi" w:hAnsiTheme="minorHAnsi" w:cstheme="minorHAnsi"/>
                          <w:sz w:val="28"/>
                          <w:szCs w:val="28"/>
                        </w:rPr>
                        <w:t xml:space="preserve"> </w:t>
                      </w:r>
                      <w:r w:rsidRPr="005F192B">
                        <w:rPr>
                          <w:rFonts w:asciiTheme="minorHAnsi" w:hAnsiTheme="minorHAnsi" w:cstheme="minorHAnsi"/>
                          <w:sz w:val="28"/>
                          <w:szCs w:val="28"/>
                        </w:rPr>
                        <w:t>Bracket Management</w:t>
                      </w:r>
                    </w:p>
                    <w:p w14:paraId="1A927209" w14:textId="77777777" w:rsidR="005F192B" w:rsidRPr="005F192B" w:rsidRDefault="005F192B" w:rsidP="00C82454">
                      <w:pPr>
                        <w:numPr>
                          <w:ilvl w:val="0"/>
                          <w:numId w:val="7"/>
                        </w:numPr>
                        <w:tabs>
                          <w:tab w:val="clear" w:pos="720"/>
                        </w:tabs>
                        <w:spacing w:line="240" w:lineRule="auto"/>
                        <w:ind w:left="450"/>
                        <w:rPr>
                          <w:rFonts w:asciiTheme="minorHAnsi" w:hAnsiTheme="minorHAnsi" w:cstheme="minorHAnsi"/>
                          <w:sz w:val="28"/>
                          <w:szCs w:val="28"/>
                        </w:rPr>
                      </w:pPr>
                      <w:r w:rsidRPr="005F192B">
                        <w:rPr>
                          <w:rFonts w:asciiTheme="minorHAnsi" w:hAnsiTheme="minorHAnsi" w:cstheme="minorHAnsi"/>
                          <w:sz w:val="28"/>
                          <w:szCs w:val="28"/>
                        </w:rPr>
                        <w:t xml:space="preserve"> Itemized Deduction Timing</w:t>
                      </w:r>
                    </w:p>
                    <w:p w14:paraId="7F2D82CE" w14:textId="77777777" w:rsidR="005F192B" w:rsidRPr="005F192B" w:rsidRDefault="005F192B" w:rsidP="00C82454">
                      <w:pPr>
                        <w:numPr>
                          <w:ilvl w:val="0"/>
                          <w:numId w:val="7"/>
                        </w:numPr>
                        <w:tabs>
                          <w:tab w:val="clear" w:pos="720"/>
                        </w:tabs>
                        <w:spacing w:line="240" w:lineRule="auto"/>
                        <w:ind w:left="450"/>
                        <w:rPr>
                          <w:rFonts w:asciiTheme="minorHAnsi" w:hAnsiTheme="minorHAnsi" w:cstheme="minorHAnsi"/>
                          <w:sz w:val="28"/>
                          <w:szCs w:val="28"/>
                        </w:rPr>
                      </w:pPr>
                      <w:r w:rsidRPr="005F192B">
                        <w:rPr>
                          <w:rFonts w:asciiTheme="minorHAnsi" w:hAnsiTheme="minorHAnsi" w:cstheme="minorHAnsi"/>
                          <w:sz w:val="28"/>
                          <w:szCs w:val="28"/>
                        </w:rPr>
                        <w:t xml:space="preserve"> Gain &amp;Loss Harvesting</w:t>
                      </w:r>
                    </w:p>
                    <w:p w14:paraId="10001A3E" w14:textId="77777777" w:rsidR="005F192B" w:rsidRPr="005F192B" w:rsidRDefault="005F192B" w:rsidP="00C82454">
                      <w:pPr>
                        <w:numPr>
                          <w:ilvl w:val="0"/>
                          <w:numId w:val="7"/>
                        </w:numPr>
                        <w:tabs>
                          <w:tab w:val="clear" w:pos="720"/>
                        </w:tabs>
                        <w:spacing w:line="240" w:lineRule="auto"/>
                        <w:ind w:left="450"/>
                        <w:rPr>
                          <w:rFonts w:asciiTheme="minorHAnsi" w:hAnsiTheme="minorHAnsi" w:cstheme="minorHAnsi"/>
                          <w:sz w:val="28"/>
                          <w:szCs w:val="28"/>
                        </w:rPr>
                      </w:pPr>
                      <w:r w:rsidRPr="005F192B">
                        <w:rPr>
                          <w:rFonts w:asciiTheme="minorHAnsi" w:hAnsiTheme="minorHAnsi" w:cstheme="minorHAnsi"/>
                          <w:sz w:val="28"/>
                          <w:szCs w:val="28"/>
                        </w:rPr>
                        <w:t xml:space="preserve"> Retirement Planning</w:t>
                      </w:r>
                    </w:p>
                    <w:p w14:paraId="6EFB644F" w14:textId="77777777" w:rsidR="005F192B" w:rsidRPr="005F192B" w:rsidRDefault="005F192B" w:rsidP="00C82454">
                      <w:pPr>
                        <w:numPr>
                          <w:ilvl w:val="0"/>
                          <w:numId w:val="7"/>
                        </w:numPr>
                        <w:tabs>
                          <w:tab w:val="clear" w:pos="720"/>
                        </w:tabs>
                        <w:spacing w:line="240" w:lineRule="auto"/>
                        <w:ind w:left="450"/>
                        <w:rPr>
                          <w:rFonts w:asciiTheme="minorHAnsi" w:hAnsiTheme="minorHAnsi" w:cstheme="minorHAnsi"/>
                          <w:sz w:val="28"/>
                          <w:szCs w:val="28"/>
                        </w:rPr>
                      </w:pPr>
                      <w:r w:rsidRPr="005F192B">
                        <w:rPr>
                          <w:rFonts w:asciiTheme="minorHAnsi" w:hAnsiTheme="minorHAnsi" w:cstheme="minorHAnsi"/>
                          <w:sz w:val="28"/>
                          <w:szCs w:val="28"/>
                        </w:rPr>
                        <w:t xml:space="preserve"> Education Planning</w:t>
                      </w:r>
                    </w:p>
                    <w:p w14:paraId="3D4415D9" w14:textId="77777777" w:rsidR="005F192B" w:rsidRPr="005F192B" w:rsidRDefault="005F192B" w:rsidP="00C82454">
                      <w:pPr>
                        <w:numPr>
                          <w:ilvl w:val="0"/>
                          <w:numId w:val="7"/>
                        </w:numPr>
                        <w:tabs>
                          <w:tab w:val="clear" w:pos="720"/>
                        </w:tabs>
                        <w:spacing w:line="240" w:lineRule="auto"/>
                        <w:ind w:left="450"/>
                        <w:rPr>
                          <w:rFonts w:asciiTheme="minorHAnsi" w:hAnsiTheme="minorHAnsi" w:cstheme="minorHAnsi"/>
                          <w:sz w:val="28"/>
                          <w:szCs w:val="28"/>
                        </w:rPr>
                      </w:pPr>
                      <w:r w:rsidRPr="005F192B">
                        <w:rPr>
                          <w:rFonts w:asciiTheme="minorHAnsi" w:hAnsiTheme="minorHAnsi" w:cstheme="minorHAnsi"/>
                          <w:sz w:val="28"/>
                          <w:szCs w:val="28"/>
                        </w:rPr>
                        <w:t xml:space="preserve"> Charitable Planning</w:t>
                      </w:r>
                    </w:p>
                    <w:p w14:paraId="7806F614" w14:textId="77777777" w:rsidR="005F192B" w:rsidRPr="005F192B" w:rsidRDefault="005F192B" w:rsidP="00C82454">
                      <w:pPr>
                        <w:numPr>
                          <w:ilvl w:val="0"/>
                          <w:numId w:val="7"/>
                        </w:numPr>
                        <w:tabs>
                          <w:tab w:val="clear" w:pos="720"/>
                        </w:tabs>
                        <w:spacing w:line="240" w:lineRule="auto"/>
                        <w:ind w:left="450"/>
                        <w:rPr>
                          <w:rFonts w:asciiTheme="minorHAnsi" w:hAnsiTheme="minorHAnsi" w:cstheme="minorHAnsi"/>
                          <w:sz w:val="28"/>
                          <w:szCs w:val="28"/>
                        </w:rPr>
                      </w:pPr>
                      <w:r w:rsidRPr="005F192B">
                        <w:rPr>
                          <w:rFonts w:asciiTheme="minorHAnsi" w:hAnsiTheme="minorHAnsi" w:cstheme="minorHAnsi"/>
                          <w:sz w:val="28"/>
                          <w:szCs w:val="28"/>
                        </w:rPr>
                        <w:t xml:space="preserve"> Estate Tax Planning</w:t>
                      </w:r>
                    </w:p>
                    <w:p w14:paraId="3E1B4BB6" w14:textId="77777777" w:rsidR="005F192B" w:rsidRPr="005F192B" w:rsidRDefault="005F192B" w:rsidP="00C82454">
                      <w:pPr>
                        <w:numPr>
                          <w:ilvl w:val="0"/>
                          <w:numId w:val="7"/>
                        </w:numPr>
                        <w:tabs>
                          <w:tab w:val="clear" w:pos="720"/>
                        </w:tabs>
                        <w:spacing w:line="240" w:lineRule="auto"/>
                        <w:ind w:left="450"/>
                        <w:rPr>
                          <w:rFonts w:asciiTheme="minorHAnsi" w:hAnsiTheme="minorHAnsi" w:cstheme="minorHAnsi"/>
                          <w:sz w:val="28"/>
                          <w:szCs w:val="28"/>
                        </w:rPr>
                      </w:pPr>
                      <w:r w:rsidRPr="005F192B">
                        <w:rPr>
                          <w:rFonts w:asciiTheme="minorHAnsi" w:hAnsiTheme="minorHAnsi" w:cstheme="minorHAnsi"/>
                          <w:sz w:val="28"/>
                          <w:szCs w:val="28"/>
                        </w:rPr>
                        <w:t xml:space="preserve"> Planning for Major Financial or Life Events Next Year/Future</w:t>
                      </w:r>
                    </w:p>
                    <w:p w14:paraId="38345511" w14:textId="365C55B2" w:rsidR="005F192B" w:rsidRPr="005F192B" w:rsidRDefault="005F192B" w:rsidP="00C82454">
                      <w:pPr>
                        <w:numPr>
                          <w:ilvl w:val="0"/>
                          <w:numId w:val="7"/>
                        </w:numPr>
                        <w:tabs>
                          <w:tab w:val="clear" w:pos="720"/>
                        </w:tabs>
                        <w:spacing w:line="240" w:lineRule="auto"/>
                        <w:ind w:left="450"/>
                        <w:rPr>
                          <w:rFonts w:asciiTheme="minorHAnsi" w:hAnsiTheme="minorHAnsi" w:cstheme="minorHAnsi"/>
                          <w:sz w:val="28"/>
                          <w:szCs w:val="28"/>
                        </w:rPr>
                      </w:pPr>
                      <w:r w:rsidRPr="005F192B">
                        <w:rPr>
                          <w:rFonts w:asciiTheme="minorHAnsi" w:hAnsiTheme="minorHAnsi" w:cstheme="minorHAnsi"/>
                          <w:sz w:val="28"/>
                          <w:szCs w:val="28"/>
                        </w:rPr>
                        <w:t xml:space="preserve"> Planning for Any Other Personal Situational Concerns</w:t>
                      </w:r>
                    </w:p>
                    <w:p w14:paraId="65A02509" w14:textId="05F4CDDB" w:rsidR="005F192B" w:rsidRPr="005F192B" w:rsidRDefault="005F192B" w:rsidP="005F192B">
                      <w:pPr>
                        <w:rPr>
                          <w:rFonts w:ascii="Times New Roman" w:hAnsi="Times New Roman"/>
                        </w:rPr>
                      </w:pPr>
                    </w:p>
                  </w:txbxContent>
                </v:textbox>
              </v:shape>
            </w:pict>
          </mc:Fallback>
        </mc:AlternateContent>
      </w:r>
      <w:r w:rsidR="00B82708" w:rsidRPr="005F152A">
        <w:rPr>
          <w:rFonts w:ascii="Times New Roman" w:eastAsia="Times New Roman" w:hAnsi="Times New Roman"/>
          <w:color w:val="000000" w:themeColor="text1"/>
          <w:sz w:val="21"/>
          <w:szCs w:val="21"/>
        </w:rPr>
        <w:t>There are many other additional tax reduction strategies that will vary depending on your financial picture. We encourage you to come in so that we can review your particular situation and hopefully take advantage of those tax rules that apply to you. We will try to monitor impactful changes and as always, we appreciate the opportunity to assist you in addressing your financial matters and look forward to seeing you soon!</w:t>
      </w:r>
    </w:p>
    <w:p w14:paraId="7F61A095" w14:textId="3A0E92C8" w:rsidR="00C82454" w:rsidRDefault="00C82454" w:rsidP="00E24D3B">
      <w:pPr>
        <w:spacing w:line="240" w:lineRule="auto"/>
        <w:ind w:right="90"/>
        <w:jc w:val="both"/>
        <w:rPr>
          <w:rFonts w:ascii="Times New Roman" w:eastAsia="Times New Roman" w:hAnsi="Times New Roman"/>
          <w:color w:val="000000" w:themeColor="text1"/>
          <w:sz w:val="21"/>
          <w:szCs w:val="21"/>
        </w:rPr>
      </w:pPr>
    </w:p>
    <w:p w14:paraId="05B6EFF1" w14:textId="1B5A645E" w:rsidR="00C82454" w:rsidRDefault="00C82454" w:rsidP="00E24D3B">
      <w:pPr>
        <w:spacing w:line="240" w:lineRule="auto"/>
        <w:ind w:right="90"/>
        <w:jc w:val="both"/>
        <w:rPr>
          <w:rFonts w:ascii="Times New Roman" w:eastAsia="Times New Roman" w:hAnsi="Times New Roman"/>
          <w:color w:val="000000" w:themeColor="text1"/>
          <w:sz w:val="21"/>
          <w:szCs w:val="21"/>
        </w:rPr>
      </w:pPr>
    </w:p>
    <w:p w14:paraId="16323A3C" w14:textId="623E3011" w:rsidR="00C82454" w:rsidRDefault="00C82454" w:rsidP="00E24D3B">
      <w:pPr>
        <w:spacing w:line="240" w:lineRule="auto"/>
        <w:ind w:right="90"/>
        <w:jc w:val="both"/>
        <w:rPr>
          <w:rFonts w:ascii="Times New Roman" w:eastAsia="Times New Roman" w:hAnsi="Times New Roman"/>
          <w:color w:val="000000" w:themeColor="text1"/>
          <w:sz w:val="21"/>
          <w:szCs w:val="21"/>
        </w:rPr>
      </w:pPr>
    </w:p>
    <w:p w14:paraId="763A7B2A" w14:textId="06C6E1B5" w:rsidR="00C82454" w:rsidRDefault="00C82454" w:rsidP="00E24D3B">
      <w:pPr>
        <w:spacing w:line="240" w:lineRule="auto"/>
        <w:ind w:right="90"/>
        <w:jc w:val="both"/>
        <w:rPr>
          <w:rFonts w:ascii="Times New Roman" w:eastAsia="Times New Roman" w:hAnsi="Times New Roman"/>
          <w:color w:val="000000" w:themeColor="text1"/>
          <w:sz w:val="21"/>
          <w:szCs w:val="21"/>
        </w:rPr>
      </w:pPr>
      <w:r w:rsidRPr="005F192B">
        <w:rPr>
          <w:rFonts w:ascii="Arial Narrow" w:hAnsi="Arial Narrow" w:cstheme="majorHAnsi"/>
          <w:noProof/>
          <w:color w:val="0070C0"/>
          <w:sz w:val="15"/>
          <w:szCs w:val="15"/>
        </w:rPr>
        <mc:AlternateContent>
          <mc:Choice Requires="wps">
            <w:drawing>
              <wp:anchor distT="45720" distB="45720" distL="114300" distR="114300" simplePos="0" relativeHeight="251714560" behindDoc="0" locked="0" layoutInCell="1" allowOverlap="1" wp14:anchorId="1E52A6CF" wp14:editId="3396D95B">
                <wp:simplePos x="0" y="0"/>
                <wp:positionH relativeFrom="column">
                  <wp:posOffset>2821305</wp:posOffset>
                </wp:positionH>
                <wp:positionV relativeFrom="paragraph">
                  <wp:posOffset>69188</wp:posOffset>
                </wp:positionV>
                <wp:extent cx="3705860" cy="1868805"/>
                <wp:effectExtent l="19050" t="19050" r="27940" b="1714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860" cy="1868805"/>
                        </a:xfrm>
                        <a:prstGeom prst="rect">
                          <a:avLst/>
                        </a:prstGeom>
                        <a:solidFill>
                          <a:srgbClr val="FFFFFF"/>
                        </a:solidFill>
                        <a:ln w="28575">
                          <a:solidFill>
                            <a:srgbClr val="002060"/>
                          </a:solidFill>
                          <a:miter lim="800000"/>
                          <a:headEnd/>
                          <a:tailEnd/>
                        </a:ln>
                      </wps:spPr>
                      <wps:txbx>
                        <w:txbxContent>
                          <w:p w14:paraId="105820F5" w14:textId="5D290428" w:rsidR="005F192B" w:rsidRPr="007169F7" w:rsidRDefault="005F192B" w:rsidP="005F192B">
                            <w:pPr>
                              <w:jc w:val="center"/>
                              <w:rPr>
                                <w:rFonts w:asciiTheme="minorHAnsi" w:hAnsiTheme="minorHAnsi" w:cstheme="minorHAnsi"/>
                                <w:b/>
                                <w:bCs/>
                                <w:color w:val="003399"/>
                                <w:sz w:val="48"/>
                                <w:szCs w:val="48"/>
                              </w:rPr>
                            </w:pPr>
                            <w:r w:rsidRPr="007169F7">
                              <w:rPr>
                                <w:rFonts w:asciiTheme="minorHAnsi" w:eastAsia="Times New Roman" w:hAnsiTheme="minorHAnsi" w:cstheme="minorHAnsi"/>
                                <w:color w:val="003399"/>
                                <w:sz w:val="32"/>
                                <w:szCs w:val="32"/>
                              </w:rPr>
                              <w:t>A</w:t>
                            </w:r>
                            <w:r w:rsidRPr="007169F7">
                              <w:rPr>
                                <w:rFonts w:asciiTheme="minorHAnsi" w:eastAsia="Times New Roman" w:hAnsiTheme="minorHAnsi" w:cstheme="minorHAnsi"/>
                                <w:b/>
                                <w:color w:val="003399"/>
                                <w:sz w:val="32"/>
                                <w:szCs w:val="32"/>
                              </w:rPr>
                              <w:t xml:space="preserve"> “Proactive” </w:t>
                            </w:r>
                            <w:r w:rsidRPr="007169F7">
                              <w:rPr>
                                <w:rFonts w:asciiTheme="minorHAnsi" w:eastAsia="Times New Roman" w:hAnsiTheme="minorHAnsi" w:cstheme="minorHAnsi"/>
                                <w:color w:val="003399"/>
                                <w:sz w:val="32"/>
                                <w:szCs w:val="32"/>
                              </w:rPr>
                              <w:t>approach to your tax planning instead of</w:t>
                            </w:r>
                            <w:r w:rsidRPr="007169F7">
                              <w:rPr>
                                <w:rFonts w:asciiTheme="minorHAnsi" w:eastAsia="Times New Roman" w:hAnsiTheme="minorHAnsi" w:cstheme="minorHAnsi"/>
                                <w:b/>
                                <w:color w:val="003399"/>
                                <w:sz w:val="32"/>
                                <w:szCs w:val="32"/>
                              </w:rPr>
                              <w:t xml:space="preserve"> </w:t>
                            </w:r>
                            <w:r w:rsidRPr="007169F7">
                              <w:rPr>
                                <w:rFonts w:asciiTheme="minorHAnsi" w:eastAsia="Times New Roman" w:hAnsiTheme="minorHAnsi" w:cstheme="minorHAnsi"/>
                                <w:color w:val="003399"/>
                                <w:sz w:val="32"/>
                                <w:szCs w:val="32"/>
                              </w:rPr>
                              <w:t>a</w:t>
                            </w:r>
                            <w:r w:rsidRPr="007169F7">
                              <w:rPr>
                                <w:rFonts w:asciiTheme="minorHAnsi" w:eastAsia="Times New Roman" w:hAnsiTheme="minorHAnsi" w:cstheme="minorHAnsi"/>
                                <w:b/>
                                <w:color w:val="003399"/>
                                <w:sz w:val="32"/>
                                <w:szCs w:val="32"/>
                              </w:rPr>
                              <w:t xml:space="preserve"> “Reactive” </w:t>
                            </w:r>
                            <w:r w:rsidRPr="007169F7">
                              <w:rPr>
                                <w:rFonts w:asciiTheme="minorHAnsi" w:eastAsia="Times New Roman" w:hAnsiTheme="minorHAnsi" w:cstheme="minorHAnsi"/>
                                <w:color w:val="003399"/>
                                <w:sz w:val="32"/>
                                <w:szCs w:val="32"/>
                              </w:rPr>
                              <w:t>approach</w:t>
                            </w:r>
                            <w:r w:rsidRPr="007169F7">
                              <w:rPr>
                                <w:rFonts w:asciiTheme="minorHAnsi" w:eastAsia="Times New Roman" w:hAnsiTheme="minorHAnsi" w:cstheme="minorHAnsi"/>
                                <w:b/>
                                <w:color w:val="003399"/>
                                <w:sz w:val="32"/>
                                <w:szCs w:val="32"/>
                              </w:rPr>
                              <w:t xml:space="preserve"> </w:t>
                            </w:r>
                            <w:r w:rsidRPr="007169F7">
                              <w:rPr>
                                <w:rFonts w:asciiTheme="minorHAnsi" w:eastAsia="Times New Roman" w:hAnsiTheme="minorHAnsi" w:cstheme="minorHAnsi"/>
                                <w:color w:val="003399"/>
                                <w:sz w:val="32"/>
                                <w:szCs w:val="32"/>
                              </w:rPr>
                              <w:t xml:space="preserve">could produce better results! If you need assistance </w:t>
                            </w:r>
                            <w:r w:rsidR="00DF7881" w:rsidRPr="007169F7">
                              <w:rPr>
                                <w:rFonts w:asciiTheme="minorHAnsi" w:eastAsia="Times New Roman" w:hAnsiTheme="minorHAnsi" w:cstheme="minorHAnsi"/>
                                <w:color w:val="003399"/>
                                <w:sz w:val="32"/>
                                <w:szCs w:val="32"/>
                              </w:rPr>
                              <w:t>reviewing any of these items prior to year-end, please call us and we’d be happy to help you!</w:t>
                            </w:r>
                          </w:p>
                          <w:p w14:paraId="56BA3DE6" w14:textId="77777777" w:rsidR="005F192B" w:rsidRPr="00C82454" w:rsidRDefault="005F192B" w:rsidP="005F192B">
                            <w:pPr>
                              <w:rPr>
                                <w:rFonts w:asciiTheme="minorHAnsi" w:hAnsiTheme="minorHAnsi" w:cstheme="minorHAnsi"/>
                                <w:color w:val="00808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52A6CF" id="_x0000_s1029" type="#_x0000_t202" style="position:absolute;left:0;text-align:left;margin-left:222.15pt;margin-top:5.45pt;width:291.8pt;height:147.1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" strokecolor="#002060" strokeweight="2.25pt">
                <v:textbox>
                  <w:txbxContent>
                    <w:p w14:paraId="105820F5" w14:textId="5D290428" w:rsidR="005F192B" w:rsidRPr="007169F7" w:rsidRDefault="005F192B" w:rsidP="005F192B">
                      <w:pPr>
                        <w:jc w:val="center"/>
                        <w:rPr>
                          <w:rFonts w:asciiTheme="minorHAnsi" w:hAnsiTheme="minorHAnsi" w:cstheme="minorHAnsi"/>
                          <w:b/>
                          <w:bCs/>
                          <w:color w:val="003399"/>
                          <w:sz w:val="48"/>
                          <w:szCs w:val="48"/>
                        </w:rPr>
                      </w:pPr>
                      <w:r w:rsidRPr="007169F7">
                        <w:rPr>
                          <w:rFonts w:asciiTheme="minorHAnsi" w:eastAsia="Times New Roman" w:hAnsiTheme="minorHAnsi" w:cstheme="minorHAnsi"/>
                          <w:color w:val="003399"/>
                          <w:sz w:val="32"/>
                          <w:szCs w:val="32"/>
                        </w:rPr>
                        <w:t>A</w:t>
                      </w:r>
                      <w:r w:rsidRPr="007169F7">
                        <w:rPr>
                          <w:rFonts w:asciiTheme="minorHAnsi" w:eastAsia="Times New Roman" w:hAnsiTheme="minorHAnsi" w:cstheme="minorHAnsi"/>
                          <w:b/>
                          <w:color w:val="003399"/>
                          <w:sz w:val="32"/>
                          <w:szCs w:val="32"/>
                        </w:rPr>
                        <w:t xml:space="preserve"> “Proactive” </w:t>
                      </w:r>
                      <w:r w:rsidRPr="007169F7">
                        <w:rPr>
                          <w:rFonts w:asciiTheme="minorHAnsi" w:eastAsia="Times New Roman" w:hAnsiTheme="minorHAnsi" w:cstheme="minorHAnsi"/>
                          <w:color w:val="003399"/>
                          <w:sz w:val="32"/>
                          <w:szCs w:val="32"/>
                        </w:rPr>
                        <w:t>approach to your tax planning instead of</w:t>
                      </w:r>
                      <w:r w:rsidRPr="007169F7">
                        <w:rPr>
                          <w:rFonts w:asciiTheme="minorHAnsi" w:eastAsia="Times New Roman" w:hAnsiTheme="minorHAnsi" w:cstheme="minorHAnsi"/>
                          <w:b/>
                          <w:color w:val="003399"/>
                          <w:sz w:val="32"/>
                          <w:szCs w:val="32"/>
                        </w:rPr>
                        <w:t xml:space="preserve"> </w:t>
                      </w:r>
                      <w:r w:rsidRPr="007169F7">
                        <w:rPr>
                          <w:rFonts w:asciiTheme="minorHAnsi" w:eastAsia="Times New Roman" w:hAnsiTheme="minorHAnsi" w:cstheme="minorHAnsi"/>
                          <w:color w:val="003399"/>
                          <w:sz w:val="32"/>
                          <w:szCs w:val="32"/>
                        </w:rPr>
                        <w:t>a</w:t>
                      </w:r>
                      <w:r w:rsidRPr="007169F7">
                        <w:rPr>
                          <w:rFonts w:asciiTheme="minorHAnsi" w:eastAsia="Times New Roman" w:hAnsiTheme="minorHAnsi" w:cstheme="minorHAnsi"/>
                          <w:b/>
                          <w:color w:val="003399"/>
                          <w:sz w:val="32"/>
                          <w:szCs w:val="32"/>
                        </w:rPr>
                        <w:t xml:space="preserve"> “Reactive” </w:t>
                      </w:r>
                      <w:r w:rsidRPr="007169F7">
                        <w:rPr>
                          <w:rFonts w:asciiTheme="minorHAnsi" w:eastAsia="Times New Roman" w:hAnsiTheme="minorHAnsi" w:cstheme="minorHAnsi"/>
                          <w:color w:val="003399"/>
                          <w:sz w:val="32"/>
                          <w:szCs w:val="32"/>
                        </w:rPr>
                        <w:t>approach</w:t>
                      </w:r>
                      <w:r w:rsidRPr="007169F7">
                        <w:rPr>
                          <w:rFonts w:asciiTheme="minorHAnsi" w:eastAsia="Times New Roman" w:hAnsiTheme="minorHAnsi" w:cstheme="minorHAnsi"/>
                          <w:b/>
                          <w:color w:val="003399"/>
                          <w:sz w:val="32"/>
                          <w:szCs w:val="32"/>
                        </w:rPr>
                        <w:t xml:space="preserve"> </w:t>
                      </w:r>
                      <w:r w:rsidRPr="007169F7">
                        <w:rPr>
                          <w:rFonts w:asciiTheme="minorHAnsi" w:eastAsia="Times New Roman" w:hAnsiTheme="minorHAnsi" w:cstheme="minorHAnsi"/>
                          <w:color w:val="003399"/>
                          <w:sz w:val="32"/>
                          <w:szCs w:val="32"/>
                        </w:rPr>
                        <w:t xml:space="preserve">could produce better results! If you need assistance </w:t>
                      </w:r>
                      <w:r w:rsidR="00DF7881" w:rsidRPr="007169F7">
                        <w:rPr>
                          <w:rFonts w:asciiTheme="minorHAnsi" w:eastAsia="Times New Roman" w:hAnsiTheme="minorHAnsi" w:cstheme="minorHAnsi"/>
                          <w:color w:val="003399"/>
                          <w:sz w:val="32"/>
                          <w:szCs w:val="32"/>
                        </w:rPr>
                        <w:t>reviewing any of these items prior to year-end, please call us and we’d be happy to help you!</w:t>
                      </w:r>
                    </w:p>
                    <w:p w14:paraId="56BA3DE6" w14:textId="77777777" w:rsidR="005F192B" w:rsidRPr="00C82454" w:rsidRDefault="005F192B" w:rsidP="005F192B">
                      <w:pPr>
                        <w:rPr>
                          <w:rFonts w:asciiTheme="minorHAnsi" w:hAnsiTheme="minorHAnsi" w:cstheme="minorHAnsi"/>
                          <w:color w:val="008080"/>
                          <w:sz w:val="24"/>
                          <w:szCs w:val="24"/>
                        </w:rPr>
                      </w:pPr>
                    </w:p>
                  </w:txbxContent>
                </v:textbox>
                <w10:wrap type="square"/>
              </v:shape>
            </w:pict>
          </mc:Fallback>
        </mc:AlternateContent>
      </w:r>
    </w:p>
    <w:p w14:paraId="4D0E32FE" w14:textId="0465E073" w:rsidR="00C82454" w:rsidRDefault="00C82454" w:rsidP="00E24D3B">
      <w:pPr>
        <w:spacing w:line="240" w:lineRule="auto"/>
        <w:ind w:right="90"/>
        <w:jc w:val="both"/>
        <w:rPr>
          <w:rFonts w:ascii="Times New Roman" w:eastAsia="Times New Roman" w:hAnsi="Times New Roman"/>
          <w:color w:val="000000" w:themeColor="text1"/>
          <w:sz w:val="21"/>
          <w:szCs w:val="21"/>
        </w:rPr>
      </w:pPr>
    </w:p>
    <w:p w14:paraId="5438EFC2" w14:textId="5E2582C6" w:rsidR="00C82454" w:rsidRDefault="00C82454" w:rsidP="00E24D3B">
      <w:pPr>
        <w:spacing w:line="240" w:lineRule="auto"/>
        <w:ind w:right="90"/>
        <w:jc w:val="both"/>
        <w:rPr>
          <w:rFonts w:ascii="Times New Roman" w:eastAsia="Times New Roman" w:hAnsi="Times New Roman"/>
          <w:color w:val="000000" w:themeColor="text1"/>
          <w:sz w:val="21"/>
          <w:szCs w:val="21"/>
        </w:rPr>
      </w:pPr>
      <w:bookmarkStart w:id="0" w:name="_GoBack"/>
      <w:bookmarkEnd w:id="0"/>
    </w:p>
    <w:p w14:paraId="2E1A85BC" w14:textId="176066D2" w:rsidR="00C82454" w:rsidRDefault="00C82454" w:rsidP="00E24D3B">
      <w:pPr>
        <w:spacing w:line="240" w:lineRule="auto"/>
        <w:ind w:right="90"/>
        <w:jc w:val="both"/>
        <w:rPr>
          <w:rFonts w:ascii="Times New Roman" w:eastAsia="Times New Roman" w:hAnsi="Times New Roman"/>
          <w:color w:val="000000" w:themeColor="text1"/>
          <w:sz w:val="21"/>
          <w:szCs w:val="21"/>
        </w:rPr>
      </w:pPr>
    </w:p>
    <w:p w14:paraId="1059BCFA" w14:textId="27C9B81F" w:rsidR="00C82454" w:rsidRDefault="00C82454" w:rsidP="00E24D3B">
      <w:pPr>
        <w:spacing w:line="240" w:lineRule="auto"/>
        <w:ind w:right="90"/>
        <w:jc w:val="both"/>
        <w:rPr>
          <w:rFonts w:ascii="Times New Roman" w:eastAsia="Times New Roman" w:hAnsi="Times New Roman"/>
          <w:color w:val="000000" w:themeColor="text1"/>
          <w:sz w:val="21"/>
          <w:szCs w:val="21"/>
        </w:rPr>
      </w:pPr>
    </w:p>
    <w:p w14:paraId="4C3DABB5" w14:textId="3FEFACED" w:rsidR="00C82454" w:rsidRDefault="00C82454" w:rsidP="00E24D3B">
      <w:pPr>
        <w:spacing w:line="240" w:lineRule="auto"/>
        <w:ind w:right="90"/>
        <w:jc w:val="both"/>
        <w:rPr>
          <w:rFonts w:ascii="Times New Roman" w:eastAsia="Times New Roman" w:hAnsi="Times New Roman"/>
          <w:color w:val="000000" w:themeColor="text1"/>
          <w:sz w:val="21"/>
          <w:szCs w:val="21"/>
        </w:rPr>
      </w:pPr>
    </w:p>
    <w:p w14:paraId="60F5C921" w14:textId="74559F93" w:rsidR="00C82454" w:rsidRDefault="00C82454" w:rsidP="00E24D3B">
      <w:pPr>
        <w:spacing w:line="240" w:lineRule="auto"/>
        <w:ind w:right="90"/>
        <w:jc w:val="both"/>
        <w:rPr>
          <w:rFonts w:ascii="Times New Roman" w:eastAsia="Times New Roman" w:hAnsi="Times New Roman"/>
          <w:color w:val="000000" w:themeColor="text1"/>
          <w:sz w:val="21"/>
          <w:szCs w:val="21"/>
        </w:rPr>
      </w:pPr>
    </w:p>
    <w:p w14:paraId="254A027A" w14:textId="070DE5DE" w:rsidR="00C82454" w:rsidRDefault="00C82454" w:rsidP="00E24D3B">
      <w:pPr>
        <w:spacing w:line="240" w:lineRule="auto"/>
        <w:ind w:right="90"/>
        <w:jc w:val="both"/>
        <w:rPr>
          <w:rFonts w:ascii="Times New Roman" w:eastAsia="Times New Roman" w:hAnsi="Times New Roman"/>
          <w:color w:val="000000" w:themeColor="text1"/>
          <w:sz w:val="21"/>
          <w:szCs w:val="21"/>
        </w:rPr>
      </w:pPr>
    </w:p>
    <w:p w14:paraId="7C7FA883" w14:textId="6433F7DA" w:rsidR="00C82454" w:rsidRPr="00B82708" w:rsidRDefault="00C82454" w:rsidP="00E24D3B">
      <w:pPr>
        <w:spacing w:line="240" w:lineRule="auto"/>
        <w:ind w:right="90"/>
        <w:jc w:val="both"/>
        <w:rPr>
          <w:rFonts w:ascii="Times New Roman" w:eastAsia="Times New Roman" w:hAnsi="Times New Roman"/>
          <w:color w:val="000000" w:themeColor="text1"/>
          <w:sz w:val="21"/>
          <w:szCs w:val="21"/>
        </w:rPr>
      </w:pPr>
    </w:p>
    <w:p w14:paraId="66105F58" w14:textId="62C772DA" w:rsidR="005F192B" w:rsidRPr="00C82454" w:rsidRDefault="00EE13DB" w:rsidP="00C82454">
      <w:pPr>
        <w:spacing w:line="240" w:lineRule="auto"/>
        <w:ind w:right="90"/>
        <w:jc w:val="both"/>
        <w:rPr>
          <w:rFonts w:ascii="Times New Roman" w:eastAsia="Times New Roman" w:hAnsi="Times New Roman"/>
          <w:color w:val="0070C0"/>
          <w:sz w:val="21"/>
          <w:szCs w:val="21"/>
        </w:rPr>
      </w:pPr>
      <w:r>
        <w:rPr>
          <w:rFonts w:ascii="Times New Roman" w:eastAsia="Times New Roman" w:hAnsi="Times New Roman"/>
          <w:b/>
          <w:noProof/>
          <w:color w:val="000000" w:themeColor="text1"/>
        </w:rPr>
        <mc:AlternateContent>
          <mc:Choice Requires="wpg">
            <w:drawing>
              <wp:anchor distT="0" distB="0" distL="114300" distR="114300" simplePos="0" relativeHeight="251724800" behindDoc="0" locked="0" layoutInCell="1" allowOverlap="1" wp14:anchorId="649D6DDB" wp14:editId="31E2ADF9">
                <wp:simplePos x="0" y="0"/>
                <wp:positionH relativeFrom="margin">
                  <wp:align>center</wp:align>
                </wp:positionH>
                <wp:positionV relativeFrom="paragraph">
                  <wp:posOffset>335280</wp:posOffset>
                </wp:positionV>
                <wp:extent cx="7354570" cy="1352550"/>
                <wp:effectExtent l="38100" t="38100" r="93980" b="95250"/>
                <wp:wrapTopAndBottom/>
                <wp:docPr id="1" name="Group 1"/>
                <wp:cNvGraphicFramePr/>
                <a:graphic xmlns:a="http://schemas.openxmlformats.org/drawingml/2006/main">
                  <a:graphicData uri="http://schemas.microsoft.com/office/word/2010/wordprocessingGroup">
                    <wpg:wgp>
                      <wpg:cNvGrpSpPr/>
                      <wpg:grpSpPr>
                        <a:xfrm>
                          <a:off x="0" y="0"/>
                          <a:ext cx="7354570" cy="1352550"/>
                          <a:chOff x="0" y="0"/>
                          <a:chExt cx="7354570" cy="1381760"/>
                        </a:xfrm>
                      </wpg:grpSpPr>
                      <wps:wsp>
                        <wps:cNvPr id="2" name="Text Box 2"/>
                        <wps:cNvSpPr txBox="1">
                          <a:spLocks noChangeArrowheads="1"/>
                        </wps:cNvSpPr>
                        <wps:spPr bwMode="auto">
                          <a:xfrm>
                            <a:off x="0" y="0"/>
                            <a:ext cx="7354570" cy="1381760"/>
                          </a:xfrm>
                          <a:prstGeom prst="rect">
                            <a:avLst/>
                          </a:prstGeom>
                          <a:solidFill>
                            <a:sysClr val="window" lastClr="FFFFFF">
                              <a:lumMod val="95000"/>
                            </a:sysClr>
                          </a:solidFill>
                          <a:ln w="9525">
                            <a:noFill/>
                            <a:miter lim="800000"/>
                            <a:headEnd/>
                            <a:tailEnd/>
                          </a:ln>
                          <a:effectLst>
                            <a:outerShdw blurRad="50800" dist="38100" dir="2700000" algn="tl" rotWithShape="0">
                              <a:prstClr val="black">
                                <a:alpha val="40000"/>
                              </a:prstClr>
                            </a:outerShdw>
                          </a:effectLst>
                        </wps:spPr>
                        <wps:txbx>
                          <w:txbxContent>
                            <w:p w14:paraId="5A5CEC8C" w14:textId="77777777" w:rsidR="00EE13DB" w:rsidRPr="00D815F5" w:rsidRDefault="00EE13DB" w:rsidP="00EE13DB">
                              <w:pPr>
                                <w:ind w:left="2340" w:right="-87"/>
                                <w:jc w:val="center"/>
                                <w:rPr>
                                  <w:rFonts w:ascii="Bell MT" w:hAnsi="Bell MT"/>
                                  <w:b/>
                                  <w:i/>
                                  <w:color w:val="FF0000"/>
                                  <w:sz w:val="28"/>
                                  <w:szCs w:val="36"/>
                                </w:rPr>
                              </w:pPr>
                              <w:r w:rsidRPr="00D815F5">
                                <w:rPr>
                                  <w:rFonts w:ascii="Bell MT" w:hAnsi="Bell MT"/>
                                  <w:b/>
                                  <w:i/>
                                  <w:color w:val="FF0000"/>
                                  <w:sz w:val="28"/>
                                  <w:szCs w:val="36"/>
                                </w:rPr>
                                <w:t>Are You Concerned About Your Investments?</w:t>
                              </w:r>
                            </w:p>
                            <w:p w14:paraId="39EB938C" w14:textId="77777777" w:rsidR="00EE13DB" w:rsidRPr="00A3795B" w:rsidRDefault="00EE13DB" w:rsidP="00EE13DB">
                              <w:pPr>
                                <w:spacing w:after="120"/>
                                <w:ind w:left="2347" w:right="-86"/>
                                <w:jc w:val="center"/>
                                <w:rPr>
                                  <w:b/>
                                  <w:color w:val="244061"/>
                                  <w:sz w:val="2"/>
                                </w:rPr>
                              </w:pPr>
                              <w:r w:rsidRPr="00D815F5">
                                <w:rPr>
                                  <w:rFonts w:ascii="Bell MT" w:hAnsi="Bell MT"/>
                                  <w:b/>
                                  <w:i/>
                                  <w:color w:val="FF0000"/>
                                  <w:szCs w:val="36"/>
                                </w:rPr>
                                <w:t>If so, call us for a complimentary consultation.</w:t>
                              </w:r>
                            </w:p>
                            <w:p w14:paraId="1D882FCA" w14:textId="77777777" w:rsidR="00EE13DB" w:rsidRPr="00A3795B" w:rsidRDefault="00EE13DB" w:rsidP="00EE13DB">
                              <w:pPr>
                                <w:ind w:left="2160" w:right="-87"/>
                                <w:jc w:val="both"/>
                                <w:rPr>
                                  <w:b/>
                                  <w:color w:val="244061"/>
                                  <w:sz w:val="20"/>
                                </w:rPr>
                              </w:pPr>
                              <w:r w:rsidRPr="00A3795B">
                                <w:rPr>
                                  <w:b/>
                                  <w:color w:val="244061"/>
                                  <w:sz w:val="20"/>
                                </w:rPr>
                                <w:t xml:space="preserve">If you are currently not a client of </w:t>
                              </w:r>
                              <w:r w:rsidRPr="00A3795B">
                                <w:rPr>
                                  <w:b/>
                                  <w:i/>
                                  <w:color w:val="C45911" w:themeColor="accent2" w:themeShade="BF"/>
                                  <w:sz w:val="20"/>
                                </w:rPr>
                                <w:t>WealthBuilders Financial Group, Inc</w:t>
                              </w:r>
                              <w:r w:rsidRPr="00A3795B">
                                <w:rPr>
                                  <w:b/>
                                  <w:color w:val="244061"/>
                                  <w:sz w:val="20"/>
                                </w:rPr>
                                <w:t xml:space="preserve">. we would like to offer you a complimentary, private consultation with </w:t>
                              </w:r>
                              <w:r w:rsidRPr="00A3795B">
                                <w:rPr>
                                  <w:b/>
                                  <w:i/>
                                  <w:color w:val="538135" w:themeColor="accent6" w:themeShade="BF"/>
                                  <w:sz w:val="20"/>
                                </w:rPr>
                                <w:t>James M. Noto, CFP</w:t>
                              </w:r>
                              <w:r w:rsidRPr="00A3795B">
                                <w:rPr>
                                  <w:rFonts w:cs="Calibri"/>
                                  <w:b/>
                                  <w:i/>
                                  <w:color w:val="538135" w:themeColor="accent6" w:themeShade="BF"/>
                                  <w:sz w:val="20"/>
                                </w:rPr>
                                <w:t>®</w:t>
                              </w:r>
                              <w:r w:rsidRPr="00A3795B">
                                <w:rPr>
                                  <w:b/>
                                  <w:color w:val="538135" w:themeColor="accent6" w:themeShade="BF"/>
                                  <w:sz w:val="20"/>
                                </w:rPr>
                                <w:t xml:space="preserve"> </w:t>
                              </w:r>
                              <w:r w:rsidRPr="00A3795B">
                                <w:rPr>
                                  <w:b/>
                                  <w:color w:val="244061"/>
                                  <w:sz w:val="20"/>
                                </w:rPr>
                                <w:t xml:space="preserve">at absolutely </w:t>
                              </w:r>
                              <w:r w:rsidRPr="00A3795B">
                                <w:rPr>
                                  <w:b/>
                                  <w:i/>
                                  <w:color w:val="244061"/>
                                  <w:sz w:val="20"/>
                                  <w:u w:val="single"/>
                                </w:rPr>
                                <w:t>no cost or obligation to you.</w:t>
                              </w:r>
                            </w:p>
                            <w:p w14:paraId="0C9E0844" w14:textId="38B3E918" w:rsidR="00EE13DB" w:rsidRPr="00A3795B" w:rsidRDefault="00EE13DB" w:rsidP="00EE13DB">
                              <w:pPr>
                                <w:ind w:left="2160" w:right="-87"/>
                                <w:jc w:val="center"/>
                                <w:rPr>
                                  <w:sz w:val="18"/>
                                </w:rPr>
                              </w:pPr>
                              <w:r w:rsidRPr="00A3795B">
                                <w:rPr>
                                  <w:b/>
                                  <w:color w:val="244061"/>
                                  <w:sz w:val="20"/>
                                </w:rPr>
                                <w:t>To schedule your financial check-up, please call</w:t>
                              </w:r>
                              <w:r>
                                <w:rPr>
                                  <w:b/>
                                  <w:color w:val="244061"/>
                                  <w:sz w:val="20"/>
                                </w:rPr>
                                <w:t xml:space="preserve"> </w:t>
                              </w:r>
                              <w:r>
                                <w:rPr>
                                  <w:b/>
                                  <w:i/>
                                  <w:color w:val="0070C0"/>
                                  <w:sz w:val="20"/>
                                  <w:u w:val="single"/>
                                </w:rPr>
                                <w:t>Sarah</w:t>
                              </w:r>
                              <w:r w:rsidRPr="00A3795B">
                                <w:rPr>
                                  <w:b/>
                                  <w:i/>
                                  <w:color w:val="0070C0"/>
                                  <w:sz w:val="20"/>
                                  <w:u w:val="single"/>
                                </w:rPr>
                                <w:t xml:space="preserve"> at (727) 843-0151</w:t>
                              </w:r>
                              <w:r w:rsidRPr="00A3795B">
                                <w:rPr>
                                  <w:b/>
                                  <w:color w:val="244061"/>
                                  <w:sz w:val="20"/>
                                </w:rPr>
                                <w:t xml:space="preserve"> and we’d be happy to assist you.</w:t>
                              </w:r>
                            </w:p>
                          </w:txbxContent>
                        </wps:txbx>
                        <wps:bodyPr rot="0" vert="horz" wrap="square" lIns="91440" tIns="45720" rIns="91440" bIns="45720" anchor="ctr" anchorCtr="0">
                          <a:noAutofit/>
                        </wps:bodyPr>
                      </wps:wsp>
                      <pic:pic xmlns:pic="http://schemas.openxmlformats.org/drawingml/2006/picture">
                        <pic:nvPicPr>
                          <pic:cNvPr id="13" name="Picture 13" descr="Related image"/>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52400" y="228600"/>
                            <a:ext cx="1188720" cy="1002665"/>
                          </a:xfrm>
                          <a:prstGeom prst="rect">
                            <a:avLst/>
                          </a:prstGeom>
                          <a:noFill/>
                          <a:ln>
                            <a:noFill/>
                          </a:ln>
                        </pic:spPr>
                      </pic:pic>
                    </wpg:wgp>
                  </a:graphicData>
                </a:graphic>
                <wp14:sizeRelV relativeFrom="margin">
                  <wp14:pctHeight>0</wp14:pctHeight>
                </wp14:sizeRelV>
              </wp:anchor>
            </w:drawing>
          </mc:Choice>
          <mc:Fallback>
            <w:pict>
              <v:group w14:anchorId="649D6DDB" id="Group 1" o:spid="_x0000_s1036" style="position:absolute;left:0;text-align:left;margin-left:0;margin-top:26.4pt;width:579.1pt;height:106.5pt;z-index:251724800;mso-position-horizontal:center;mso-position-horizontal-relative:margin;mso-height-relative:margin" coordsize="73545,138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">
                <v:shapetype id="_x0000_t202" coordsize="21600,21600" o:spt="202" path="m,l,21600r21600,l21600,xe">
                  <v:stroke joinstyle="miter"/>
                  <v:path gradientshapeok="t" o:connecttype="rect"/>
                </v:shapetype>
                <v:shape id="_x0000_s1037" type="#_x0000_t202" style="position:absolute;width:73545;height:13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VR8MA&#10;AADaAAAADwAAAGRycy9kb3ducmV2LnhtbESPQWvCQBSE74X+h+UJ3urGgKHEbEQsRQ8eWvXg8ZF9&#10;ZoPZtyG71Zhf7xYKPQ4z8w1TrAbbihv1vnGsYD5LQBBXTjdcKzgdP9/eQfiArLF1TAoe5GFVvr4U&#10;mGt352+6HUItIoR9jgpMCF0upa8MWfQz1xFH7+J6iyHKvpa6x3uE21amSZJJiw3HBYMdbQxV18OP&#10;VZAs7HZc7GVqjui+/Lkbs2r4UGo6GdZLEIGG8B/+a++0ghR+r8QbI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dVR8MAAADaAAAADwAAAAAAAAAAAAAAAACYAgAAZHJzL2Rv&#10;d25yZXYueG1sUEsFBgAAAAAEAAQA9QAAAIgDAAAAAA==&#10;" fillcolor="#f2f2f2" stroked="f">
                  <v:shadow on="t" color="black" opacity="26214f" origin="-.5,-.5" offset=".74836mm,.74836mm"/>
                  <v:textbox>
                    <w:txbxContent>
                      <w:p w14:paraId="5A5CEC8C" w14:textId="77777777" w:rsidR="00EE13DB" w:rsidRPr="00D815F5" w:rsidRDefault="00EE13DB" w:rsidP="00EE13DB">
                        <w:pPr>
                          <w:ind w:left="2340" w:right="-87"/>
                          <w:jc w:val="center"/>
                          <w:rPr>
                            <w:rFonts w:ascii="Bell MT" w:hAnsi="Bell MT"/>
                            <w:b/>
                            <w:i/>
                            <w:color w:val="FF0000"/>
                            <w:sz w:val="28"/>
                            <w:szCs w:val="36"/>
                          </w:rPr>
                        </w:pPr>
                        <w:r w:rsidRPr="00D815F5">
                          <w:rPr>
                            <w:rFonts w:ascii="Bell MT" w:hAnsi="Bell MT"/>
                            <w:b/>
                            <w:i/>
                            <w:color w:val="FF0000"/>
                            <w:sz w:val="28"/>
                            <w:szCs w:val="36"/>
                          </w:rPr>
                          <w:t>Are You Concerned About Your Investments?</w:t>
                        </w:r>
                      </w:p>
                      <w:p w14:paraId="39EB938C" w14:textId="77777777" w:rsidR="00EE13DB" w:rsidRPr="00A3795B" w:rsidRDefault="00EE13DB" w:rsidP="00EE13DB">
                        <w:pPr>
                          <w:spacing w:after="120"/>
                          <w:ind w:left="2347" w:right="-86"/>
                          <w:jc w:val="center"/>
                          <w:rPr>
                            <w:b/>
                            <w:color w:val="244061"/>
                            <w:sz w:val="2"/>
                          </w:rPr>
                        </w:pPr>
                        <w:r w:rsidRPr="00D815F5">
                          <w:rPr>
                            <w:rFonts w:ascii="Bell MT" w:hAnsi="Bell MT"/>
                            <w:b/>
                            <w:i/>
                            <w:color w:val="FF0000"/>
                            <w:szCs w:val="36"/>
                          </w:rPr>
                          <w:t>If so, call us for a complimentary consultation.</w:t>
                        </w:r>
                      </w:p>
                      <w:p w14:paraId="1D882FCA" w14:textId="77777777" w:rsidR="00EE13DB" w:rsidRPr="00A3795B" w:rsidRDefault="00EE13DB" w:rsidP="00EE13DB">
                        <w:pPr>
                          <w:ind w:left="2160" w:right="-87"/>
                          <w:jc w:val="both"/>
                          <w:rPr>
                            <w:b/>
                            <w:color w:val="244061"/>
                            <w:sz w:val="20"/>
                          </w:rPr>
                        </w:pPr>
                        <w:r w:rsidRPr="00A3795B">
                          <w:rPr>
                            <w:b/>
                            <w:color w:val="244061"/>
                            <w:sz w:val="20"/>
                          </w:rPr>
                          <w:t xml:space="preserve">If you are currently not a client of </w:t>
                        </w:r>
                        <w:r w:rsidRPr="00A3795B">
                          <w:rPr>
                            <w:b/>
                            <w:i/>
                            <w:color w:val="C45911" w:themeColor="accent2" w:themeShade="BF"/>
                            <w:sz w:val="20"/>
                          </w:rPr>
                          <w:t>WealthBuilders Financial Group, Inc</w:t>
                        </w:r>
                        <w:r w:rsidRPr="00A3795B">
                          <w:rPr>
                            <w:b/>
                            <w:color w:val="244061"/>
                            <w:sz w:val="20"/>
                          </w:rPr>
                          <w:t xml:space="preserve">. we would like to offer you a complimentary, private consultation with </w:t>
                        </w:r>
                        <w:r w:rsidRPr="00A3795B">
                          <w:rPr>
                            <w:b/>
                            <w:i/>
                            <w:color w:val="538135" w:themeColor="accent6" w:themeShade="BF"/>
                            <w:sz w:val="20"/>
                          </w:rPr>
                          <w:t>James M. Noto, CFP</w:t>
                        </w:r>
                        <w:r w:rsidRPr="00A3795B">
                          <w:rPr>
                            <w:rFonts w:cs="Calibri"/>
                            <w:b/>
                            <w:i/>
                            <w:color w:val="538135" w:themeColor="accent6" w:themeShade="BF"/>
                            <w:sz w:val="20"/>
                          </w:rPr>
                          <w:t>®</w:t>
                        </w:r>
                        <w:r w:rsidRPr="00A3795B">
                          <w:rPr>
                            <w:b/>
                            <w:color w:val="538135" w:themeColor="accent6" w:themeShade="BF"/>
                            <w:sz w:val="20"/>
                          </w:rPr>
                          <w:t xml:space="preserve"> </w:t>
                        </w:r>
                        <w:r w:rsidRPr="00A3795B">
                          <w:rPr>
                            <w:b/>
                            <w:color w:val="244061"/>
                            <w:sz w:val="20"/>
                          </w:rPr>
                          <w:t xml:space="preserve">at absolutely </w:t>
                        </w:r>
                        <w:r w:rsidRPr="00A3795B">
                          <w:rPr>
                            <w:b/>
                            <w:i/>
                            <w:color w:val="244061"/>
                            <w:sz w:val="20"/>
                            <w:u w:val="single"/>
                          </w:rPr>
                          <w:t>no cost or obligation to you.</w:t>
                        </w:r>
                      </w:p>
                      <w:p w14:paraId="0C9E0844" w14:textId="38B3E918" w:rsidR="00EE13DB" w:rsidRPr="00A3795B" w:rsidRDefault="00EE13DB" w:rsidP="00EE13DB">
                        <w:pPr>
                          <w:ind w:left="2160" w:right="-87"/>
                          <w:jc w:val="center"/>
                          <w:rPr>
                            <w:sz w:val="18"/>
                          </w:rPr>
                        </w:pPr>
                        <w:r w:rsidRPr="00A3795B">
                          <w:rPr>
                            <w:b/>
                            <w:color w:val="244061"/>
                            <w:sz w:val="20"/>
                          </w:rPr>
                          <w:t>To schedule your financial check-up, please call</w:t>
                        </w:r>
                        <w:r>
                          <w:rPr>
                            <w:b/>
                            <w:color w:val="244061"/>
                            <w:sz w:val="20"/>
                          </w:rPr>
                          <w:t xml:space="preserve"> </w:t>
                        </w:r>
                        <w:r>
                          <w:rPr>
                            <w:b/>
                            <w:i/>
                            <w:color w:val="0070C0"/>
                            <w:sz w:val="20"/>
                            <w:u w:val="single"/>
                          </w:rPr>
                          <w:t>Sarah</w:t>
                        </w:r>
                        <w:r w:rsidRPr="00A3795B">
                          <w:rPr>
                            <w:b/>
                            <w:i/>
                            <w:color w:val="0070C0"/>
                            <w:sz w:val="20"/>
                            <w:u w:val="single"/>
                          </w:rPr>
                          <w:t xml:space="preserve"> at (727) 843-0151</w:t>
                        </w:r>
                        <w:r w:rsidRPr="00A3795B">
                          <w:rPr>
                            <w:b/>
                            <w:color w:val="244061"/>
                            <w:sz w:val="20"/>
                          </w:rPr>
                          <w:t xml:space="preserve"> and we’d be happy to assist you.</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8" type="#_x0000_t75" alt="Related image" style="position:absolute;left:1524;top:2286;width:11887;height:10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VbnK+AAAA2wAAAA8AAABkcnMvZG93bnJldi54bWxET0trAjEQvhf8D2EKvdWsFotdjSKKxasP&#10;PE83YxK6mSybuG7/vRGE3ubje8582ftadNRGF1jBaFiAIK6CdmwUnI7b9ymImJA11oFJwR9FWC4G&#10;L3MsdbjxnrpDMiKHcCxRgU2pKaWMlSWPcRga4sxdQusxZdgaqVu85XBfy3FRfEqPjnODxYbWlqrf&#10;w9UrWHdmPJK8Kk5uY+xX5c4/E/+t1Ntrv5qBSNSnf/HTvdN5/gc8fskHyMU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WVbnK+AAAA2wAAAA8AAAAAAAAAAAAAAAAAnwIAAGRy&#10;cy9kb3ducmV2LnhtbFBLBQYAAAAABAAEAPcAAACKAwAAAAA=&#10;">
                  <v:imagedata r:id="rId19" o:title="Related image"/>
                  <v:path arrowok="t"/>
                </v:shape>
                <w10:wrap type="topAndBottom" anchorx="margin"/>
              </v:group>
            </w:pict>
          </mc:Fallback>
        </mc:AlternateContent>
      </w:r>
      <w:r w:rsidR="004A47BE" w:rsidRPr="00E24D3B">
        <w:rPr>
          <w:rFonts w:ascii="Times New Roman" w:eastAsia="Times New Roman" w:hAnsi="Times New Roman"/>
          <w:color w:val="0070C0"/>
          <w:sz w:val="21"/>
          <w:szCs w:val="21"/>
        </w:rPr>
        <w:t xml:space="preserve"> </w:t>
      </w:r>
    </w:p>
    <w:p w14:paraId="77B998A1" w14:textId="23788D0A" w:rsidR="005B692D" w:rsidRPr="00EE13DB" w:rsidRDefault="005B692D" w:rsidP="00EE13DB">
      <w:pPr>
        <w:spacing w:after="0"/>
        <w:rPr>
          <w:rFonts w:ascii="Times New Roman" w:hAnsi="Times New Roman"/>
          <w:color w:val="948A54"/>
          <w:sz w:val="14"/>
          <w:szCs w:val="14"/>
          <w:highlight w:val="yellow"/>
        </w:rPr>
      </w:pPr>
      <w:r w:rsidRPr="00EE13DB">
        <w:rPr>
          <w:rFonts w:ascii="Segoe UI" w:eastAsiaTheme="minorHAnsi" w:hAnsi="Segoe UI" w:cs="Segoe UI"/>
          <w:b/>
          <w:color w:val="0D0D0D" w:themeColor="text1" w:themeTint="F2"/>
          <w:sz w:val="14"/>
          <w:szCs w:val="14"/>
          <w:shd w:val="clear" w:color="auto" w:fill="FFFFFF"/>
        </w:rPr>
        <w:t xml:space="preserve">Securities and advisory services offered through Independent Financial Group, LLC (IFG), a Registered Investment Adviser. Member FINRA/SIPC. </w:t>
      </w:r>
    </w:p>
    <w:p w14:paraId="2621589E" w14:textId="2189E277" w:rsidR="005B692D" w:rsidRPr="00EE13DB" w:rsidRDefault="005B692D" w:rsidP="005B692D">
      <w:pPr>
        <w:spacing w:after="0" w:line="200" w:lineRule="exact"/>
        <w:ind w:right="-187"/>
        <w:contextualSpacing/>
        <w:jc w:val="both"/>
        <w:rPr>
          <w:rFonts w:asciiTheme="minorHAnsi" w:hAnsiTheme="minorHAnsi" w:cstheme="minorHAnsi"/>
          <w:b/>
          <w:snapToGrid w:val="0"/>
          <w:color w:val="0D0D0D" w:themeColor="text1" w:themeTint="F2"/>
          <w:sz w:val="14"/>
          <w:szCs w:val="14"/>
        </w:rPr>
        <w:sectPr w:rsidR="005B692D" w:rsidRPr="00EE13DB" w:rsidSect="000A7F60">
          <w:type w:val="continuous"/>
          <w:pgSz w:w="12240" w:h="15840"/>
          <w:pgMar w:top="990" w:right="540" w:bottom="990" w:left="630" w:header="720" w:footer="246" w:gutter="0"/>
          <w:cols w:space="450"/>
          <w:docGrid w:linePitch="360"/>
        </w:sectPr>
      </w:pPr>
      <w:r w:rsidRPr="00EE13DB">
        <w:rPr>
          <w:rFonts w:ascii="Segoe UI" w:eastAsiaTheme="minorHAnsi" w:hAnsi="Segoe UI" w:cs="Segoe UI"/>
          <w:b/>
          <w:color w:val="0D0D0D" w:themeColor="text1" w:themeTint="F2"/>
          <w:sz w:val="14"/>
          <w:szCs w:val="14"/>
          <w:shd w:val="clear" w:color="auto" w:fill="FFFFFF"/>
        </w:rPr>
        <w:t>Wealthbuilders Financial Group an</w:t>
      </w:r>
      <w:r w:rsidR="00EE13DB" w:rsidRPr="00EE13DB">
        <w:rPr>
          <w:rFonts w:ascii="Segoe UI" w:eastAsiaTheme="minorHAnsi" w:hAnsi="Segoe UI" w:cs="Segoe UI"/>
          <w:b/>
          <w:color w:val="0D0D0D" w:themeColor="text1" w:themeTint="F2"/>
          <w:sz w:val="14"/>
          <w:szCs w:val="14"/>
          <w:shd w:val="clear" w:color="auto" w:fill="FFFFFF"/>
        </w:rPr>
        <w:t>d IFG are unaffiliated entities.</w:t>
      </w:r>
    </w:p>
    <w:p w14:paraId="418909AF" w14:textId="72816AF1" w:rsidR="00F70FC8" w:rsidRPr="00EE13DB" w:rsidRDefault="005B692D" w:rsidP="005B692D">
      <w:pPr>
        <w:shd w:val="clear" w:color="auto" w:fill="FFFFFF"/>
        <w:spacing w:before="100" w:beforeAutospacing="1" w:after="100" w:afterAutospacing="1"/>
        <w:jc w:val="both"/>
        <w:rPr>
          <w:rFonts w:ascii="Arial Narrow" w:hAnsi="Arial Narrow" w:cstheme="majorHAnsi"/>
          <w:color w:val="0D0D0D" w:themeColor="text1" w:themeTint="F2"/>
          <w:sz w:val="14"/>
          <w:szCs w:val="14"/>
        </w:rPr>
      </w:pPr>
      <w:r w:rsidRPr="00EE13DB">
        <w:rPr>
          <w:rFonts w:ascii="Times New Roman" w:hAnsi="Times New Roman"/>
          <w:b/>
          <w:color w:val="0D0D0D" w:themeColor="text1" w:themeTint="F2"/>
          <w:sz w:val="14"/>
          <w:szCs w:val="14"/>
        </w:rPr>
        <w:lastRenderedPageBreak/>
        <w:t>James M. Noto, CFP is a Registered Principal offering securities and advisory services through Independent Financial Group, LLC, a registered broker-dealer &amp; registered investment adviser.  Member FINRA/SIPC. WealthBuilders Financial Group Inc. and IFG are unaffiliated entities. This article is for informational purposes only.  This information is not intended to be a substitute for specific individualized tax, legal or investment planning advice as individual situations will vary. For specific advice about your situation, please consult with a lawyer or financial profession</w:t>
      </w:r>
      <w:r w:rsidRPr="00EE13DB">
        <w:rPr>
          <w:rFonts w:ascii="Arial Narrow" w:hAnsi="Arial Narrow" w:cstheme="majorHAnsi"/>
          <w:color w:val="0D0D0D" w:themeColor="text1" w:themeTint="F2"/>
          <w:sz w:val="14"/>
          <w:szCs w:val="14"/>
        </w:rPr>
        <w:t>. Note</w:t>
      </w:r>
      <w:r w:rsidR="000C34A8" w:rsidRPr="00EE13DB">
        <w:rPr>
          <w:rFonts w:ascii="Arial Narrow" w:hAnsi="Arial Narrow" w:cstheme="majorHAnsi"/>
          <w:color w:val="0D0D0D" w:themeColor="text1" w:themeTint="F2"/>
          <w:sz w:val="14"/>
          <w:szCs w:val="14"/>
        </w:rPr>
        <w:t xml:space="preserve">:  The views stated in this letter are not necessarily the opinion of </w:t>
      </w:r>
      <w:r w:rsidRPr="00EE13DB">
        <w:rPr>
          <w:rFonts w:ascii="Arial Narrow" w:hAnsi="Arial Narrow" w:cstheme="majorHAnsi"/>
          <w:color w:val="0D0D0D" w:themeColor="text1" w:themeTint="F2"/>
          <w:sz w:val="14"/>
          <w:szCs w:val="14"/>
        </w:rPr>
        <w:t>Wealthbuilders Financial Group, LLC</w:t>
      </w:r>
      <w:r w:rsidR="000C34A8" w:rsidRPr="00EE13DB">
        <w:rPr>
          <w:rFonts w:ascii="Arial Narrow" w:hAnsi="Arial Narrow" w:cstheme="majorHAnsi"/>
          <w:color w:val="0D0D0D" w:themeColor="text1" w:themeTint="F2"/>
          <w:sz w:val="14"/>
          <w:szCs w:val="14"/>
        </w:rPr>
        <w:t xml:space="preserve"> and should not be construed, directly or indirectly, as an offer to buy or sell any securities mentioned herein.  Information is based on sources believed to be reliable; however, their accuracy or completeness cannot be guaranteed.  Please note that statements made in this newsletter may be subject to change depending on any revisions to the tax code or any additional changes in government policy.</w:t>
      </w:r>
      <w:r w:rsidR="00E02FD5" w:rsidRPr="00EE13DB">
        <w:rPr>
          <w:rFonts w:ascii="Arial Narrow" w:hAnsi="Arial Narrow" w:cstheme="majorHAnsi"/>
          <w:color w:val="0D0D0D" w:themeColor="text1" w:themeTint="F2"/>
          <w:sz w:val="14"/>
          <w:szCs w:val="14"/>
        </w:rPr>
        <w:t xml:space="preserve"> </w:t>
      </w:r>
      <w:r w:rsidR="000C34A8" w:rsidRPr="00EE13DB">
        <w:rPr>
          <w:rFonts w:ascii="Arial Narrow" w:hAnsi="Arial Narrow" w:cstheme="majorHAnsi"/>
          <w:color w:val="0D0D0D" w:themeColor="text1" w:themeTint="F2"/>
          <w:sz w:val="14"/>
          <w:szCs w:val="14"/>
        </w:rPr>
        <w:t>Please note that individual situations can vary. Unless certain criteria are met, Roth IRA owners must be 59½ or older and have held the IRA for five years before tax-free withdrawals are permitted. Additionally, each converted amount is subject to its own five-year holding period. Investors should consult a tax advisor before deciding to do a conversion.</w:t>
      </w:r>
      <w:r w:rsidR="0024227E" w:rsidRPr="00EE13DB">
        <w:rPr>
          <w:rFonts w:ascii="Arial Narrow" w:hAnsi="Arial Narrow" w:cstheme="majorHAnsi"/>
          <w:color w:val="0D0D0D" w:themeColor="text1" w:themeTint="F2"/>
          <w:sz w:val="14"/>
          <w:szCs w:val="14"/>
        </w:rPr>
        <w:t xml:space="preserve"> </w:t>
      </w:r>
      <w:r w:rsidR="00DE434F" w:rsidRPr="00EE13DB">
        <w:rPr>
          <w:rFonts w:ascii="Arial Narrow" w:hAnsi="Arial Narrow" w:cstheme="majorHAnsi"/>
          <w:color w:val="0D0D0D" w:themeColor="text1" w:themeTint="F2"/>
          <w:sz w:val="14"/>
          <w:szCs w:val="14"/>
        </w:rPr>
        <w:t>Rules and laws governing 529 plans are varied and subject to change.  As with other investments, there are generally fees and expenses associated with participation in a 529 plan. There is also a risk that these plans may lose money or not perform well enough to cover college costs as anticipated. Most states offer their own 529 programs, which may provide advantages and benefits exclusively for their residents.  Investors should consider, before investing, whether the investor's or the designated beneficiary's home state offers any tax or other benefits that are only available for investment in such state's 529 college savings plan.  Such benefits include financial aid, scholarship funds, and protection from creditors.  The tax implications can vary significantly from state</w:t>
      </w:r>
      <w:r w:rsidR="00E02FD5" w:rsidRPr="00EE13DB">
        <w:rPr>
          <w:rFonts w:ascii="Arial Narrow" w:hAnsi="Arial Narrow" w:cstheme="majorHAnsi"/>
          <w:color w:val="0D0D0D" w:themeColor="text1" w:themeTint="F2"/>
          <w:sz w:val="14"/>
          <w:szCs w:val="14"/>
        </w:rPr>
        <w:t xml:space="preserve"> to state. Tax laws and provisions may change at any time. Please consult a qualified tax professional to discuss tax matters. </w:t>
      </w:r>
      <w:r w:rsidR="00DF7881" w:rsidRPr="00EE13DB">
        <w:rPr>
          <w:rFonts w:ascii="Arial Narrow" w:hAnsi="Arial Narrow" w:cstheme="majorHAnsi"/>
          <w:color w:val="0D0D0D" w:themeColor="text1" w:themeTint="F2"/>
          <w:sz w:val="14"/>
          <w:szCs w:val="14"/>
        </w:rPr>
        <w:t xml:space="preserve">Source: irs.gov. </w:t>
      </w:r>
      <w:r w:rsidR="00E02FD5" w:rsidRPr="00EE13DB">
        <w:rPr>
          <w:rFonts w:ascii="Arial Narrow" w:hAnsi="Arial Narrow" w:cstheme="majorHAnsi"/>
          <w:color w:val="0D0D0D" w:themeColor="text1" w:themeTint="F2"/>
          <w:sz w:val="14"/>
          <w:szCs w:val="14"/>
        </w:rPr>
        <w:t>Contents provided by the Academy of Preferred Financial Advisors, Inc. Reviewed by Keebler &amp; Associates. © Academy of Preferred Financial Advisors, Inc. 202</w:t>
      </w:r>
      <w:r w:rsidR="00D70607" w:rsidRPr="00EE13DB">
        <w:rPr>
          <w:rFonts w:ascii="Arial Narrow" w:hAnsi="Arial Narrow" w:cstheme="majorHAnsi"/>
          <w:color w:val="0D0D0D" w:themeColor="text1" w:themeTint="F2"/>
          <w:sz w:val="14"/>
          <w:szCs w:val="14"/>
        </w:rPr>
        <w:t>1</w:t>
      </w:r>
      <w:r w:rsidR="007C6B73" w:rsidRPr="00EE13DB">
        <w:rPr>
          <w:rFonts w:ascii="Arial Narrow" w:hAnsi="Arial Narrow" w:cstheme="majorHAnsi"/>
          <w:noProof/>
          <w:color w:val="0D0D0D" w:themeColor="text1" w:themeTint="F2"/>
          <w:sz w:val="14"/>
          <w:szCs w:val="14"/>
        </w:rPr>
        <w:drawing>
          <wp:anchor distT="0" distB="0" distL="114300" distR="114300" simplePos="0" relativeHeight="251683840" behindDoc="0" locked="0" layoutInCell="1" allowOverlap="1" wp14:anchorId="02964725" wp14:editId="44FF7921">
            <wp:simplePos x="0" y="0"/>
            <wp:positionH relativeFrom="column">
              <wp:posOffset>5740400</wp:posOffset>
            </wp:positionH>
            <wp:positionV relativeFrom="paragraph">
              <wp:posOffset>6671310</wp:posOffset>
            </wp:positionV>
            <wp:extent cx="1098856" cy="647700"/>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schemeClr val="accent5">
                          <a:shade val="45000"/>
                          <a:satMod val="135000"/>
                        </a:schemeClr>
                        <a:prstClr val="white"/>
                      </a:duotone>
                      <a:extLst>
                        <a:ext uri="{BEBA8EAE-BF5A-486C-A8C5-ECC9F3942E4B}">
                          <a14:imgProps xmlns:a14="http://schemas.microsoft.com/office/drawing/2010/main">
                            <a14:imgLayer r:embed="rId21">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098856" cy="647700"/>
                    </a:xfrm>
                    <a:prstGeom prst="rect">
                      <a:avLst/>
                    </a:prstGeom>
                    <a:noFill/>
                    <a:effectLst/>
                  </pic:spPr>
                </pic:pic>
              </a:graphicData>
            </a:graphic>
            <wp14:sizeRelH relativeFrom="page">
              <wp14:pctWidth>0</wp14:pctWidth>
            </wp14:sizeRelH>
            <wp14:sizeRelV relativeFrom="page">
              <wp14:pctHeight>0</wp14:pctHeight>
            </wp14:sizeRelV>
          </wp:anchor>
        </w:drawing>
      </w:r>
    </w:p>
    <w:sectPr w:rsidR="00F70FC8" w:rsidRPr="00EE13DB" w:rsidSect="00E02FD5">
      <w:type w:val="continuous"/>
      <w:pgSz w:w="12240" w:h="15840"/>
      <w:pgMar w:top="720" w:right="630" w:bottom="720" w:left="720" w:header="720" w:footer="62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A09261" w14:textId="77777777" w:rsidR="00113812" w:rsidRDefault="00113812">
      <w:pPr>
        <w:spacing w:after="0" w:line="240" w:lineRule="auto"/>
      </w:pPr>
      <w:r>
        <w:separator/>
      </w:r>
    </w:p>
  </w:endnote>
  <w:endnote w:type="continuationSeparator" w:id="0">
    <w:p w14:paraId="3C87F0C7" w14:textId="77777777" w:rsidR="00113812" w:rsidRDefault="00113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ell MT">
    <w:panose1 w:val="0202050306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CA923B" w14:textId="77777777" w:rsidR="00113812" w:rsidRDefault="00113812">
      <w:pPr>
        <w:spacing w:after="0" w:line="240" w:lineRule="auto"/>
      </w:pPr>
      <w:r>
        <w:separator/>
      </w:r>
    </w:p>
  </w:footnote>
  <w:footnote w:type="continuationSeparator" w:id="0">
    <w:p w14:paraId="50C46AB4" w14:textId="77777777" w:rsidR="00113812" w:rsidRDefault="001138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8193D"/>
    <w:multiLevelType w:val="hybridMultilevel"/>
    <w:tmpl w:val="33D0FA0A"/>
    <w:lvl w:ilvl="0" w:tplc="F3F485C8">
      <w:start w:val="1"/>
      <w:numFmt w:val="bullet"/>
      <w:lvlText w:val=""/>
      <w:lvlJc w:val="left"/>
      <w:pPr>
        <w:ind w:left="720" w:hanging="360"/>
      </w:pPr>
      <w:rPr>
        <w:rFonts w:ascii="Symbol" w:hAnsi="Symbol" w:hint="default"/>
        <w:color w:val="00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721527"/>
    <w:multiLevelType w:val="hybridMultilevel"/>
    <w:tmpl w:val="6A2E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510023"/>
    <w:multiLevelType w:val="hybridMultilevel"/>
    <w:tmpl w:val="BC00D066"/>
    <w:lvl w:ilvl="0" w:tplc="5BAEB9EE">
      <w:start w:val="1"/>
      <w:numFmt w:val="bullet"/>
      <w:lvlText w:val=""/>
      <w:lvlJc w:val="left"/>
      <w:pPr>
        <w:tabs>
          <w:tab w:val="num" w:pos="720"/>
        </w:tabs>
        <w:ind w:left="720" w:hanging="360"/>
      </w:pPr>
      <w:rPr>
        <w:rFonts w:ascii="Symbol" w:hAnsi="Symbol" w:hint="default"/>
      </w:rPr>
    </w:lvl>
    <w:lvl w:ilvl="1" w:tplc="6F2450DA" w:tentative="1">
      <w:start w:val="1"/>
      <w:numFmt w:val="bullet"/>
      <w:lvlText w:val=""/>
      <w:lvlJc w:val="left"/>
      <w:pPr>
        <w:tabs>
          <w:tab w:val="num" w:pos="1440"/>
        </w:tabs>
        <w:ind w:left="1440" w:hanging="360"/>
      </w:pPr>
      <w:rPr>
        <w:rFonts w:ascii="Symbol" w:hAnsi="Symbol" w:hint="default"/>
      </w:rPr>
    </w:lvl>
    <w:lvl w:ilvl="2" w:tplc="2B48D7D6" w:tentative="1">
      <w:start w:val="1"/>
      <w:numFmt w:val="bullet"/>
      <w:lvlText w:val=""/>
      <w:lvlJc w:val="left"/>
      <w:pPr>
        <w:tabs>
          <w:tab w:val="num" w:pos="2160"/>
        </w:tabs>
        <w:ind w:left="2160" w:hanging="360"/>
      </w:pPr>
      <w:rPr>
        <w:rFonts w:ascii="Symbol" w:hAnsi="Symbol" w:hint="default"/>
      </w:rPr>
    </w:lvl>
    <w:lvl w:ilvl="3" w:tplc="CC8A52DC" w:tentative="1">
      <w:start w:val="1"/>
      <w:numFmt w:val="bullet"/>
      <w:lvlText w:val=""/>
      <w:lvlJc w:val="left"/>
      <w:pPr>
        <w:tabs>
          <w:tab w:val="num" w:pos="2880"/>
        </w:tabs>
        <w:ind w:left="2880" w:hanging="360"/>
      </w:pPr>
      <w:rPr>
        <w:rFonts w:ascii="Symbol" w:hAnsi="Symbol" w:hint="default"/>
      </w:rPr>
    </w:lvl>
    <w:lvl w:ilvl="4" w:tplc="3C3AFC34" w:tentative="1">
      <w:start w:val="1"/>
      <w:numFmt w:val="bullet"/>
      <w:lvlText w:val=""/>
      <w:lvlJc w:val="left"/>
      <w:pPr>
        <w:tabs>
          <w:tab w:val="num" w:pos="3600"/>
        </w:tabs>
        <w:ind w:left="3600" w:hanging="360"/>
      </w:pPr>
      <w:rPr>
        <w:rFonts w:ascii="Symbol" w:hAnsi="Symbol" w:hint="default"/>
      </w:rPr>
    </w:lvl>
    <w:lvl w:ilvl="5" w:tplc="0C0470B0" w:tentative="1">
      <w:start w:val="1"/>
      <w:numFmt w:val="bullet"/>
      <w:lvlText w:val=""/>
      <w:lvlJc w:val="left"/>
      <w:pPr>
        <w:tabs>
          <w:tab w:val="num" w:pos="4320"/>
        </w:tabs>
        <w:ind w:left="4320" w:hanging="360"/>
      </w:pPr>
      <w:rPr>
        <w:rFonts w:ascii="Symbol" w:hAnsi="Symbol" w:hint="default"/>
      </w:rPr>
    </w:lvl>
    <w:lvl w:ilvl="6" w:tplc="6A76B0AE" w:tentative="1">
      <w:start w:val="1"/>
      <w:numFmt w:val="bullet"/>
      <w:lvlText w:val=""/>
      <w:lvlJc w:val="left"/>
      <w:pPr>
        <w:tabs>
          <w:tab w:val="num" w:pos="5040"/>
        </w:tabs>
        <w:ind w:left="5040" w:hanging="360"/>
      </w:pPr>
      <w:rPr>
        <w:rFonts w:ascii="Symbol" w:hAnsi="Symbol" w:hint="default"/>
      </w:rPr>
    </w:lvl>
    <w:lvl w:ilvl="7" w:tplc="AB92AB42" w:tentative="1">
      <w:start w:val="1"/>
      <w:numFmt w:val="bullet"/>
      <w:lvlText w:val=""/>
      <w:lvlJc w:val="left"/>
      <w:pPr>
        <w:tabs>
          <w:tab w:val="num" w:pos="5760"/>
        </w:tabs>
        <w:ind w:left="5760" w:hanging="360"/>
      </w:pPr>
      <w:rPr>
        <w:rFonts w:ascii="Symbol" w:hAnsi="Symbol" w:hint="default"/>
      </w:rPr>
    </w:lvl>
    <w:lvl w:ilvl="8" w:tplc="92F67926" w:tentative="1">
      <w:start w:val="1"/>
      <w:numFmt w:val="bullet"/>
      <w:lvlText w:val=""/>
      <w:lvlJc w:val="left"/>
      <w:pPr>
        <w:tabs>
          <w:tab w:val="num" w:pos="6480"/>
        </w:tabs>
        <w:ind w:left="6480" w:hanging="360"/>
      </w:pPr>
      <w:rPr>
        <w:rFonts w:ascii="Symbol" w:hAnsi="Symbol" w:hint="default"/>
      </w:rPr>
    </w:lvl>
  </w:abstractNum>
  <w:abstractNum w:abstractNumId="3">
    <w:nsid w:val="381D01B6"/>
    <w:multiLevelType w:val="hybridMultilevel"/>
    <w:tmpl w:val="8B5CB8BA"/>
    <w:lvl w:ilvl="0" w:tplc="04090001">
      <w:start w:val="1"/>
      <w:numFmt w:val="bullet"/>
      <w:lvlText w:val=""/>
      <w:lvlJc w:val="left"/>
      <w:pPr>
        <w:ind w:left="720" w:hanging="360"/>
      </w:pPr>
      <w:rPr>
        <w:rFonts w:ascii="Symbol" w:hAnsi="Symbol" w:hint="default"/>
        <w:b w:val="0"/>
        <w:color w:val="538135" w:themeColor="accent6" w:themeShade="BF"/>
        <w:sz w:val="3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325EC2"/>
    <w:multiLevelType w:val="hybridMultilevel"/>
    <w:tmpl w:val="8E24A7AE"/>
    <w:lvl w:ilvl="0" w:tplc="5CE678A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D665DB"/>
    <w:multiLevelType w:val="hybridMultilevel"/>
    <w:tmpl w:val="78F01A6A"/>
    <w:lvl w:ilvl="0" w:tplc="D43EE564">
      <w:start w:val="1"/>
      <w:numFmt w:val="bullet"/>
      <w:lvlText w:val=""/>
      <w:lvlJc w:val="left"/>
      <w:pPr>
        <w:tabs>
          <w:tab w:val="num" w:pos="720"/>
        </w:tabs>
        <w:ind w:left="720" w:hanging="360"/>
      </w:pPr>
      <w:rPr>
        <w:rFonts w:ascii="Symbol" w:hAnsi="Symbol" w:hint="default"/>
      </w:rPr>
    </w:lvl>
    <w:lvl w:ilvl="1" w:tplc="C78CFD0A" w:tentative="1">
      <w:start w:val="1"/>
      <w:numFmt w:val="bullet"/>
      <w:lvlText w:val=""/>
      <w:lvlJc w:val="left"/>
      <w:pPr>
        <w:tabs>
          <w:tab w:val="num" w:pos="1440"/>
        </w:tabs>
        <w:ind w:left="1440" w:hanging="360"/>
      </w:pPr>
      <w:rPr>
        <w:rFonts w:ascii="Symbol" w:hAnsi="Symbol" w:hint="default"/>
      </w:rPr>
    </w:lvl>
    <w:lvl w:ilvl="2" w:tplc="FB2694AA" w:tentative="1">
      <w:start w:val="1"/>
      <w:numFmt w:val="bullet"/>
      <w:lvlText w:val=""/>
      <w:lvlJc w:val="left"/>
      <w:pPr>
        <w:tabs>
          <w:tab w:val="num" w:pos="2160"/>
        </w:tabs>
        <w:ind w:left="2160" w:hanging="360"/>
      </w:pPr>
      <w:rPr>
        <w:rFonts w:ascii="Symbol" w:hAnsi="Symbol" w:hint="default"/>
      </w:rPr>
    </w:lvl>
    <w:lvl w:ilvl="3" w:tplc="A2B8D998" w:tentative="1">
      <w:start w:val="1"/>
      <w:numFmt w:val="bullet"/>
      <w:lvlText w:val=""/>
      <w:lvlJc w:val="left"/>
      <w:pPr>
        <w:tabs>
          <w:tab w:val="num" w:pos="2880"/>
        </w:tabs>
        <w:ind w:left="2880" w:hanging="360"/>
      </w:pPr>
      <w:rPr>
        <w:rFonts w:ascii="Symbol" w:hAnsi="Symbol" w:hint="default"/>
      </w:rPr>
    </w:lvl>
    <w:lvl w:ilvl="4" w:tplc="14927A9C" w:tentative="1">
      <w:start w:val="1"/>
      <w:numFmt w:val="bullet"/>
      <w:lvlText w:val=""/>
      <w:lvlJc w:val="left"/>
      <w:pPr>
        <w:tabs>
          <w:tab w:val="num" w:pos="3600"/>
        </w:tabs>
        <w:ind w:left="3600" w:hanging="360"/>
      </w:pPr>
      <w:rPr>
        <w:rFonts w:ascii="Symbol" w:hAnsi="Symbol" w:hint="default"/>
      </w:rPr>
    </w:lvl>
    <w:lvl w:ilvl="5" w:tplc="45FAE0FA" w:tentative="1">
      <w:start w:val="1"/>
      <w:numFmt w:val="bullet"/>
      <w:lvlText w:val=""/>
      <w:lvlJc w:val="left"/>
      <w:pPr>
        <w:tabs>
          <w:tab w:val="num" w:pos="4320"/>
        </w:tabs>
        <w:ind w:left="4320" w:hanging="360"/>
      </w:pPr>
      <w:rPr>
        <w:rFonts w:ascii="Symbol" w:hAnsi="Symbol" w:hint="default"/>
      </w:rPr>
    </w:lvl>
    <w:lvl w:ilvl="6" w:tplc="85C0B4B2" w:tentative="1">
      <w:start w:val="1"/>
      <w:numFmt w:val="bullet"/>
      <w:lvlText w:val=""/>
      <w:lvlJc w:val="left"/>
      <w:pPr>
        <w:tabs>
          <w:tab w:val="num" w:pos="5040"/>
        </w:tabs>
        <w:ind w:left="5040" w:hanging="360"/>
      </w:pPr>
      <w:rPr>
        <w:rFonts w:ascii="Symbol" w:hAnsi="Symbol" w:hint="default"/>
      </w:rPr>
    </w:lvl>
    <w:lvl w:ilvl="7" w:tplc="C60422DC" w:tentative="1">
      <w:start w:val="1"/>
      <w:numFmt w:val="bullet"/>
      <w:lvlText w:val=""/>
      <w:lvlJc w:val="left"/>
      <w:pPr>
        <w:tabs>
          <w:tab w:val="num" w:pos="5760"/>
        </w:tabs>
        <w:ind w:left="5760" w:hanging="360"/>
      </w:pPr>
      <w:rPr>
        <w:rFonts w:ascii="Symbol" w:hAnsi="Symbol" w:hint="default"/>
      </w:rPr>
    </w:lvl>
    <w:lvl w:ilvl="8" w:tplc="AA54E3C0" w:tentative="1">
      <w:start w:val="1"/>
      <w:numFmt w:val="bullet"/>
      <w:lvlText w:val=""/>
      <w:lvlJc w:val="left"/>
      <w:pPr>
        <w:tabs>
          <w:tab w:val="num" w:pos="6480"/>
        </w:tabs>
        <w:ind w:left="6480" w:hanging="360"/>
      </w:pPr>
      <w:rPr>
        <w:rFonts w:ascii="Symbol" w:hAnsi="Symbol" w:hint="default"/>
      </w:rPr>
    </w:lvl>
  </w:abstractNum>
  <w:abstractNum w:abstractNumId="6">
    <w:nsid w:val="6D1F0A0D"/>
    <w:multiLevelType w:val="hybridMultilevel"/>
    <w:tmpl w:val="69D44B24"/>
    <w:lvl w:ilvl="0" w:tplc="36DE4684">
      <w:start w:val="1"/>
      <w:numFmt w:val="bullet"/>
      <w:lvlText w:val=""/>
      <w:lvlJc w:val="left"/>
      <w:pPr>
        <w:tabs>
          <w:tab w:val="num" w:pos="720"/>
        </w:tabs>
        <w:ind w:left="720" w:hanging="360"/>
      </w:pPr>
      <w:rPr>
        <w:rFonts w:ascii="Wingdings" w:hAnsi="Wingdings" w:hint="default"/>
        <w:color w:val="1F3864" w:themeColor="accent5" w:themeShade="80"/>
        <w:sz w:val="32"/>
        <w:szCs w:val="32"/>
      </w:rPr>
    </w:lvl>
    <w:lvl w:ilvl="1" w:tplc="6F849AE4" w:tentative="1">
      <w:start w:val="1"/>
      <w:numFmt w:val="bullet"/>
      <w:lvlText w:val=""/>
      <w:lvlJc w:val="left"/>
      <w:pPr>
        <w:tabs>
          <w:tab w:val="num" w:pos="1440"/>
        </w:tabs>
        <w:ind w:left="1440" w:hanging="360"/>
      </w:pPr>
      <w:rPr>
        <w:rFonts w:ascii="Wingdings" w:hAnsi="Wingdings" w:hint="default"/>
      </w:rPr>
    </w:lvl>
    <w:lvl w:ilvl="2" w:tplc="A02A1D88" w:tentative="1">
      <w:start w:val="1"/>
      <w:numFmt w:val="bullet"/>
      <w:lvlText w:val=""/>
      <w:lvlJc w:val="left"/>
      <w:pPr>
        <w:tabs>
          <w:tab w:val="num" w:pos="2160"/>
        </w:tabs>
        <w:ind w:left="2160" w:hanging="360"/>
      </w:pPr>
      <w:rPr>
        <w:rFonts w:ascii="Wingdings" w:hAnsi="Wingdings" w:hint="default"/>
      </w:rPr>
    </w:lvl>
    <w:lvl w:ilvl="3" w:tplc="6400D6D0" w:tentative="1">
      <w:start w:val="1"/>
      <w:numFmt w:val="bullet"/>
      <w:lvlText w:val=""/>
      <w:lvlJc w:val="left"/>
      <w:pPr>
        <w:tabs>
          <w:tab w:val="num" w:pos="2880"/>
        </w:tabs>
        <w:ind w:left="2880" w:hanging="360"/>
      </w:pPr>
      <w:rPr>
        <w:rFonts w:ascii="Wingdings" w:hAnsi="Wingdings" w:hint="default"/>
      </w:rPr>
    </w:lvl>
    <w:lvl w:ilvl="4" w:tplc="6D6C467E" w:tentative="1">
      <w:start w:val="1"/>
      <w:numFmt w:val="bullet"/>
      <w:lvlText w:val=""/>
      <w:lvlJc w:val="left"/>
      <w:pPr>
        <w:tabs>
          <w:tab w:val="num" w:pos="3600"/>
        </w:tabs>
        <w:ind w:left="3600" w:hanging="360"/>
      </w:pPr>
      <w:rPr>
        <w:rFonts w:ascii="Wingdings" w:hAnsi="Wingdings" w:hint="default"/>
      </w:rPr>
    </w:lvl>
    <w:lvl w:ilvl="5" w:tplc="CB922308" w:tentative="1">
      <w:start w:val="1"/>
      <w:numFmt w:val="bullet"/>
      <w:lvlText w:val=""/>
      <w:lvlJc w:val="left"/>
      <w:pPr>
        <w:tabs>
          <w:tab w:val="num" w:pos="4320"/>
        </w:tabs>
        <w:ind w:left="4320" w:hanging="360"/>
      </w:pPr>
      <w:rPr>
        <w:rFonts w:ascii="Wingdings" w:hAnsi="Wingdings" w:hint="default"/>
      </w:rPr>
    </w:lvl>
    <w:lvl w:ilvl="6" w:tplc="2BD05528" w:tentative="1">
      <w:start w:val="1"/>
      <w:numFmt w:val="bullet"/>
      <w:lvlText w:val=""/>
      <w:lvlJc w:val="left"/>
      <w:pPr>
        <w:tabs>
          <w:tab w:val="num" w:pos="5040"/>
        </w:tabs>
        <w:ind w:left="5040" w:hanging="360"/>
      </w:pPr>
      <w:rPr>
        <w:rFonts w:ascii="Wingdings" w:hAnsi="Wingdings" w:hint="default"/>
      </w:rPr>
    </w:lvl>
    <w:lvl w:ilvl="7" w:tplc="311C8A12" w:tentative="1">
      <w:start w:val="1"/>
      <w:numFmt w:val="bullet"/>
      <w:lvlText w:val=""/>
      <w:lvlJc w:val="left"/>
      <w:pPr>
        <w:tabs>
          <w:tab w:val="num" w:pos="5760"/>
        </w:tabs>
        <w:ind w:left="5760" w:hanging="360"/>
      </w:pPr>
      <w:rPr>
        <w:rFonts w:ascii="Wingdings" w:hAnsi="Wingdings" w:hint="default"/>
      </w:rPr>
    </w:lvl>
    <w:lvl w:ilvl="8" w:tplc="448AD9FE" w:tentative="1">
      <w:start w:val="1"/>
      <w:numFmt w:val="bullet"/>
      <w:lvlText w:val=""/>
      <w:lvlJc w:val="left"/>
      <w:pPr>
        <w:tabs>
          <w:tab w:val="num" w:pos="6480"/>
        </w:tabs>
        <w:ind w:left="6480" w:hanging="360"/>
      </w:pPr>
      <w:rPr>
        <w:rFonts w:ascii="Wingdings" w:hAnsi="Wingdings" w:hint="default"/>
      </w:rPr>
    </w:lvl>
  </w:abstractNum>
  <w:abstractNum w:abstractNumId="7">
    <w:nsid w:val="7D63230B"/>
    <w:multiLevelType w:val="hybridMultilevel"/>
    <w:tmpl w:val="132CD8E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3"/>
  </w:num>
  <w:num w:numId="2">
    <w:abstractNumId w:val="1"/>
  </w:num>
  <w:num w:numId="3">
    <w:abstractNumId w:val="7"/>
  </w:num>
  <w:num w:numId="4">
    <w:abstractNumId w:val="0"/>
  </w:num>
  <w:num w:numId="5">
    <w:abstractNumId w:val="5"/>
  </w:num>
  <w:num w:numId="6">
    <w:abstractNumId w:val="2"/>
  </w:num>
  <w:num w:numId="7">
    <w:abstractNumId w:val="6"/>
  </w:num>
  <w:num w:numId="8">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FDE"/>
    <w:rsid w:val="00000DA6"/>
    <w:rsid w:val="00000DFB"/>
    <w:rsid w:val="00005B39"/>
    <w:rsid w:val="0001025B"/>
    <w:rsid w:val="00014170"/>
    <w:rsid w:val="00015D46"/>
    <w:rsid w:val="000263E4"/>
    <w:rsid w:val="00026F4D"/>
    <w:rsid w:val="00027ACD"/>
    <w:rsid w:val="00030FC4"/>
    <w:rsid w:val="000317A1"/>
    <w:rsid w:val="000318CE"/>
    <w:rsid w:val="00035AAA"/>
    <w:rsid w:val="00041CCA"/>
    <w:rsid w:val="00042C51"/>
    <w:rsid w:val="00043AD1"/>
    <w:rsid w:val="00050D59"/>
    <w:rsid w:val="00051598"/>
    <w:rsid w:val="00053932"/>
    <w:rsid w:val="00054E5A"/>
    <w:rsid w:val="000567B6"/>
    <w:rsid w:val="000575AF"/>
    <w:rsid w:val="00060A39"/>
    <w:rsid w:val="00066B50"/>
    <w:rsid w:val="000726E1"/>
    <w:rsid w:val="00073670"/>
    <w:rsid w:val="00074178"/>
    <w:rsid w:val="00074761"/>
    <w:rsid w:val="000756D6"/>
    <w:rsid w:val="0007597A"/>
    <w:rsid w:val="00084863"/>
    <w:rsid w:val="00093AF9"/>
    <w:rsid w:val="00097B47"/>
    <w:rsid w:val="000B325D"/>
    <w:rsid w:val="000B54A1"/>
    <w:rsid w:val="000C34A8"/>
    <w:rsid w:val="000D0533"/>
    <w:rsid w:val="000D2810"/>
    <w:rsid w:val="000D5CB8"/>
    <w:rsid w:val="000D625B"/>
    <w:rsid w:val="000D680B"/>
    <w:rsid w:val="000E4B08"/>
    <w:rsid w:val="000E60DD"/>
    <w:rsid w:val="000E6BA8"/>
    <w:rsid w:val="000F0EE1"/>
    <w:rsid w:val="000F3CC4"/>
    <w:rsid w:val="000F7F5F"/>
    <w:rsid w:val="00100552"/>
    <w:rsid w:val="0010280E"/>
    <w:rsid w:val="00104ECA"/>
    <w:rsid w:val="0011013A"/>
    <w:rsid w:val="00113812"/>
    <w:rsid w:val="00114463"/>
    <w:rsid w:val="001277D7"/>
    <w:rsid w:val="00130914"/>
    <w:rsid w:val="001319D4"/>
    <w:rsid w:val="00134431"/>
    <w:rsid w:val="00141326"/>
    <w:rsid w:val="00144A5E"/>
    <w:rsid w:val="001466E4"/>
    <w:rsid w:val="00150743"/>
    <w:rsid w:val="00150BC4"/>
    <w:rsid w:val="00154AB1"/>
    <w:rsid w:val="00157056"/>
    <w:rsid w:val="001576BF"/>
    <w:rsid w:val="00157EE5"/>
    <w:rsid w:val="001700B4"/>
    <w:rsid w:val="00170673"/>
    <w:rsid w:val="001815CD"/>
    <w:rsid w:val="001819E8"/>
    <w:rsid w:val="00183B3E"/>
    <w:rsid w:val="00184B19"/>
    <w:rsid w:val="001873B0"/>
    <w:rsid w:val="00190DE6"/>
    <w:rsid w:val="0019100B"/>
    <w:rsid w:val="00195C98"/>
    <w:rsid w:val="001A6AF6"/>
    <w:rsid w:val="001A6E61"/>
    <w:rsid w:val="001A7A1E"/>
    <w:rsid w:val="001B09F3"/>
    <w:rsid w:val="001B6DDD"/>
    <w:rsid w:val="001C1A3B"/>
    <w:rsid w:val="001C2826"/>
    <w:rsid w:val="001C2F4A"/>
    <w:rsid w:val="001C5290"/>
    <w:rsid w:val="001C7FDF"/>
    <w:rsid w:val="001D5492"/>
    <w:rsid w:val="001D5D0A"/>
    <w:rsid w:val="001D62D7"/>
    <w:rsid w:val="001D78E1"/>
    <w:rsid w:val="001E2C38"/>
    <w:rsid w:val="001E5012"/>
    <w:rsid w:val="001E5DA8"/>
    <w:rsid w:val="001E6EC2"/>
    <w:rsid w:val="001F0080"/>
    <w:rsid w:val="001F72DE"/>
    <w:rsid w:val="001F7EB1"/>
    <w:rsid w:val="002016F2"/>
    <w:rsid w:val="002028E7"/>
    <w:rsid w:val="002037C2"/>
    <w:rsid w:val="00216C91"/>
    <w:rsid w:val="00216E5A"/>
    <w:rsid w:val="00217061"/>
    <w:rsid w:val="00223803"/>
    <w:rsid w:val="00223EF9"/>
    <w:rsid w:val="0022543C"/>
    <w:rsid w:val="002269BC"/>
    <w:rsid w:val="00227039"/>
    <w:rsid w:val="00234F3B"/>
    <w:rsid w:val="0023567E"/>
    <w:rsid w:val="00237AF0"/>
    <w:rsid w:val="0024227E"/>
    <w:rsid w:val="0024501A"/>
    <w:rsid w:val="00247972"/>
    <w:rsid w:val="00251CBD"/>
    <w:rsid w:val="00254C8B"/>
    <w:rsid w:val="00254EE2"/>
    <w:rsid w:val="00257885"/>
    <w:rsid w:val="00263F33"/>
    <w:rsid w:val="0026410C"/>
    <w:rsid w:val="00264F5E"/>
    <w:rsid w:val="002671B7"/>
    <w:rsid w:val="00272E4A"/>
    <w:rsid w:val="00275ACB"/>
    <w:rsid w:val="002820D8"/>
    <w:rsid w:val="00284791"/>
    <w:rsid w:val="0029000A"/>
    <w:rsid w:val="002A3F0D"/>
    <w:rsid w:val="002B0A11"/>
    <w:rsid w:val="002B0C46"/>
    <w:rsid w:val="002B17E5"/>
    <w:rsid w:val="002B322D"/>
    <w:rsid w:val="002C0AC3"/>
    <w:rsid w:val="002C107B"/>
    <w:rsid w:val="002C71C9"/>
    <w:rsid w:val="002D094E"/>
    <w:rsid w:val="002D2D6F"/>
    <w:rsid w:val="002D365F"/>
    <w:rsid w:val="002D5995"/>
    <w:rsid w:val="002D5E7A"/>
    <w:rsid w:val="002D7997"/>
    <w:rsid w:val="002E41F1"/>
    <w:rsid w:val="002F4B05"/>
    <w:rsid w:val="003133D1"/>
    <w:rsid w:val="00321CA5"/>
    <w:rsid w:val="00322B5C"/>
    <w:rsid w:val="00323C38"/>
    <w:rsid w:val="003253F2"/>
    <w:rsid w:val="00325656"/>
    <w:rsid w:val="003319B1"/>
    <w:rsid w:val="0033360F"/>
    <w:rsid w:val="00344771"/>
    <w:rsid w:val="00352A54"/>
    <w:rsid w:val="003539A7"/>
    <w:rsid w:val="00362FA9"/>
    <w:rsid w:val="00363D02"/>
    <w:rsid w:val="003647D7"/>
    <w:rsid w:val="00366D4E"/>
    <w:rsid w:val="00370DA7"/>
    <w:rsid w:val="00380139"/>
    <w:rsid w:val="00382BCB"/>
    <w:rsid w:val="00382CB3"/>
    <w:rsid w:val="00385088"/>
    <w:rsid w:val="00386CBE"/>
    <w:rsid w:val="003949C3"/>
    <w:rsid w:val="003A52B6"/>
    <w:rsid w:val="003C34E2"/>
    <w:rsid w:val="003C5267"/>
    <w:rsid w:val="003D2288"/>
    <w:rsid w:val="003D623E"/>
    <w:rsid w:val="003F3039"/>
    <w:rsid w:val="003F5ED0"/>
    <w:rsid w:val="003F6803"/>
    <w:rsid w:val="00400731"/>
    <w:rsid w:val="0040082E"/>
    <w:rsid w:val="0040576C"/>
    <w:rsid w:val="00416C76"/>
    <w:rsid w:val="0041787E"/>
    <w:rsid w:val="00420D0E"/>
    <w:rsid w:val="00421E8B"/>
    <w:rsid w:val="00424EEB"/>
    <w:rsid w:val="00427E32"/>
    <w:rsid w:val="004335D1"/>
    <w:rsid w:val="00435A54"/>
    <w:rsid w:val="00445F7F"/>
    <w:rsid w:val="00446295"/>
    <w:rsid w:val="004472EA"/>
    <w:rsid w:val="00456334"/>
    <w:rsid w:val="00462FE7"/>
    <w:rsid w:val="00464286"/>
    <w:rsid w:val="00466AAD"/>
    <w:rsid w:val="00476C6A"/>
    <w:rsid w:val="004809C9"/>
    <w:rsid w:val="004846AF"/>
    <w:rsid w:val="0048569A"/>
    <w:rsid w:val="00495594"/>
    <w:rsid w:val="004967A0"/>
    <w:rsid w:val="004A1580"/>
    <w:rsid w:val="004A2A3B"/>
    <w:rsid w:val="004A47BE"/>
    <w:rsid w:val="004A4EB6"/>
    <w:rsid w:val="004B0469"/>
    <w:rsid w:val="004B21DB"/>
    <w:rsid w:val="004B3652"/>
    <w:rsid w:val="004B518A"/>
    <w:rsid w:val="004B5AD7"/>
    <w:rsid w:val="004B6749"/>
    <w:rsid w:val="004C0504"/>
    <w:rsid w:val="004C0D65"/>
    <w:rsid w:val="004D1146"/>
    <w:rsid w:val="004D3181"/>
    <w:rsid w:val="004D7FF0"/>
    <w:rsid w:val="004E13F5"/>
    <w:rsid w:val="004E2711"/>
    <w:rsid w:val="004E342A"/>
    <w:rsid w:val="004F000E"/>
    <w:rsid w:val="004F1E23"/>
    <w:rsid w:val="004F201F"/>
    <w:rsid w:val="004F5227"/>
    <w:rsid w:val="004F6670"/>
    <w:rsid w:val="004F6A48"/>
    <w:rsid w:val="00506852"/>
    <w:rsid w:val="00510ECB"/>
    <w:rsid w:val="00511A5E"/>
    <w:rsid w:val="00515746"/>
    <w:rsid w:val="005205E7"/>
    <w:rsid w:val="00521731"/>
    <w:rsid w:val="00521ED7"/>
    <w:rsid w:val="005368A6"/>
    <w:rsid w:val="00542657"/>
    <w:rsid w:val="005449DE"/>
    <w:rsid w:val="0054698F"/>
    <w:rsid w:val="00555091"/>
    <w:rsid w:val="0056486E"/>
    <w:rsid w:val="0056592D"/>
    <w:rsid w:val="00567493"/>
    <w:rsid w:val="005677D2"/>
    <w:rsid w:val="0058231D"/>
    <w:rsid w:val="005840F6"/>
    <w:rsid w:val="00584379"/>
    <w:rsid w:val="00584E82"/>
    <w:rsid w:val="005917A9"/>
    <w:rsid w:val="00597C4A"/>
    <w:rsid w:val="005A3579"/>
    <w:rsid w:val="005A3A05"/>
    <w:rsid w:val="005A4238"/>
    <w:rsid w:val="005A7DE2"/>
    <w:rsid w:val="005B004E"/>
    <w:rsid w:val="005B0A35"/>
    <w:rsid w:val="005B16C3"/>
    <w:rsid w:val="005B182B"/>
    <w:rsid w:val="005B3DDA"/>
    <w:rsid w:val="005B4807"/>
    <w:rsid w:val="005B5C31"/>
    <w:rsid w:val="005B692D"/>
    <w:rsid w:val="005B70E8"/>
    <w:rsid w:val="005C427F"/>
    <w:rsid w:val="005C4F73"/>
    <w:rsid w:val="005C60D7"/>
    <w:rsid w:val="005C77D1"/>
    <w:rsid w:val="005D0EEB"/>
    <w:rsid w:val="005D3A7B"/>
    <w:rsid w:val="005D5FDE"/>
    <w:rsid w:val="005D63F7"/>
    <w:rsid w:val="005D70E7"/>
    <w:rsid w:val="005E20E1"/>
    <w:rsid w:val="005E2139"/>
    <w:rsid w:val="005E6521"/>
    <w:rsid w:val="005E6798"/>
    <w:rsid w:val="005F004D"/>
    <w:rsid w:val="005F192B"/>
    <w:rsid w:val="005F521E"/>
    <w:rsid w:val="00600190"/>
    <w:rsid w:val="00603DF9"/>
    <w:rsid w:val="00610D1E"/>
    <w:rsid w:val="00611F0B"/>
    <w:rsid w:val="0061779C"/>
    <w:rsid w:val="006203E4"/>
    <w:rsid w:val="00621541"/>
    <w:rsid w:val="00626214"/>
    <w:rsid w:val="00626BD5"/>
    <w:rsid w:val="006348AF"/>
    <w:rsid w:val="00640334"/>
    <w:rsid w:val="006449B7"/>
    <w:rsid w:val="00644AA8"/>
    <w:rsid w:val="00646E18"/>
    <w:rsid w:val="00647AAF"/>
    <w:rsid w:val="00651DB9"/>
    <w:rsid w:val="00653358"/>
    <w:rsid w:val="00657680"/>
    <w:rsid w:val="006650EE"/>
    <w:rsid w:val="00667764"/>
    <w:rsid w:val="00671A95"/>
    <w:rsid w:val="00680549"/>
    <w:rsid w:val="006849AC"/>
    <w:rsid w:val="00696996"/>
    <w:rsid w:val="0069749D"/>
    <w:rsid w:val="006A1367"/>
    <w:rsid w:val="006A2F58"/>
    <w:rsid w:val="006A5AA6"/>
    <w:rsid w:val="006B0A3E"/>
    <w:rsid w:val="006B2998"/>
    <w:rsid w:val="006B3E48"/>
    <w:rsid w:val="006C3AF6"/>
    <w:rsid w:val="006C553A"/>
    <w:rsid w:val="006D1872"/>
    <w:rsid w:val="006D7349"/>
    <w:rsid w:val="006D7C5F"/>
    <w:rsid w:val="006D7FD8"/>
    <w:rsid w:val="006E1AFE"/>
    <w:rsid w:val="006E2AF4"/>
    <w:rsid w:val="006E37E5"/>
    <w:rsid w:val="006E6586"/>
    <w:rsid w:val="006F4E77"/>
    <w:rsid w:val="0070256C"/>
    <w:rsid w:val="00704FF2"/>
    <w:rsid w:val="00705F94"/>
    <w:rsid w:val="0071155A"/>
    <w:rsid w:val="00712E10"/>
    <w:rsid w:val="007169F7"/>
    <w:rsid w:val="007176D1"/>
    <w:rsid w:val="0072003B"/>
    <w:rsid w:val="00721B3F"/>
    <w:rsid w:val="0072443E"/>
    <w:rsid w:val="00726F62"/>
    <w:rsid w:val="007309E7"/>
    <w:rsid w:val="0073345E"/>
    <w:rsid w:val="00745CCE"/>
    <w:rsid w:val="00746D7E"/>
    <w:rsid w:val="00746F7F"/>
    <w:rsid w:val="0075327B"/>
    <w:rsid w:val="007602EE"/>
    <w:rsid w:val="00760F41"/>
    <w:rsid w:val="00762B8A"/>
    <w:rsid w:val="00765CD6"/>
    <w:rsid w:val="00771AC6"/>
    <w:rsid w:val="00780C2D"/>
    <w:rsid w:val="00782F2E"/>
    <w:rsid w:val="00784BE2"/>
    <w:rsid w:val="007860C3"/>
    <w:rsid w:val="007862CC"/>
    <w:rsid w:val="007872B9"/>
    <w:rsid w:val="00787F62"/>
    <w:rsid w:val="0079426D"/>
    <w:rsid w:val="00795E27"/>
    <w:rsid w:val="007A492E"/>
    <w:rsid w:val="007A7044"/>
    <w:rsid w:val="007B4014"/>
    <w:rsid w:val="007C0306"/>
    <w:rsid w:val="007C077B"/>
    <w:rsid w:val="007C102D"/>
    <w:rsid w:val="007C6036"/>
    <w:rsid w:val="007C6B73"/>
    <w:rsid w:val="007D43C1"/>
    <w:rsid w:val="007F042C"/>
    <w:rsid w:val="007F5A57"/>
    <w:rsid w:val="007F638B"/>
    <w:rsid w:val="007F6ED0"/>
    <w:rsid w:val="007F7B9A"/>
    <w:rsid w:val="007F7C17"/>
    <w:rsid w:val="008002D3"/>
    <w:rsid w:val="008004E1"/>
    <w:rsid w:val="00801A42"/>
    <w:rsid w:val="00805731"/>
    <w:rsid w:val="00806ECE"/>
    <w:rsid w:val="00816918"/>
    <w:rsid w:val="008206B8"/>
    <w:rsid w:val="00820DA4"/>
    <w:rsid w:val="00821C0A"/>
    <w:rsid w:val="00822666"/>
    <w:rsid w:val="00823B78"/>
    <w:rsid w:val="00831734"/>
    <w:rsid w:val="00834D89"/>
    <w:rsid w:val="00840078"/>
    <w:rsid w:val="00854036"/>
    <w:rsid w:val="0086096B"/>
    <w:rsid w:val="008650B9"/>
    <w:rsid w:val="008661D1"/>
    <w:rsid w:val="008670D4"/>
    <w:rsid w:val="00872CB8"/>
    <w:rsid w:val="0087477A"/>
    <w:rsid w:val="0087507E"/>
    <w:rsid w:val="008815D4"/>
    <w:rsid w:val="00881DEB"/>
    <w:rsid w:val="008866A3"/>
    <w:rsid w:val="00886D3A"/>
    <w:rsid w:val="00893EF8"/>
    <w:rsid w:val="00893FF4"/>
    <w:rsid w:val="0089486B"/>
    <w:rsid w:val="00897C19"/>
    <w:rsid w:val="008A0058"/>
    <w:rsid w:val="008A2C16"/>
    <w:rsid w:val="008A2F8F"/>
    <w:rsid w:val="008C00C2"/>
    <w:rsid w:val="008C0ADC"/>
    <w:rsid w:val="008C58A5"/>
    <w:rsid w:val="008C6E3F"/>
    <w:rsid w:val="008C7867"/>
    <w:rsid w:val="008C7D4D"/>
    <w:rsid w:val="008D14AD"/>
    <w:rsid w:val="008D2E45"/>
    <w:rsid w:val="008D41DB"/>
    <w:rsid w:val="008D4CDA"/>
    <w:rsid w:val="008D654D"/>
    <w:rsid w:val="008E204F"/>
    <w:rsid w:val="008E4089"/>
    <w:rsid w:val="008E5A49"/>
    <w:rsid w:val="008E66E5"/>
    <w:rsid w:val="008E6BAA"/>
    <w:rsid w:val="008F18EE"/>
    <w:rsid w:val="008F426D"/>
    <w:rsid w:val="008F4DBD"/>
    <w:rsid w:val="00902DF1"/>
    <w:rsid w:val="00903E34"/>
    <w:rsid w:val="00903F0B"/>
    <w:rsid w:val="00905018"/>
    <w:rsid w:val="00906B14"/>
    <w:rsid w:val="0091076E"/>
    <w:rsid w:val="009137D9"/>
    <w:rsid w:val="009216B3"/>
    <w:rsid w:val="009258C2"/>
    <w:rsid w:val="0093362A"/>
    <w:rsid w:val="00934762"/>
    <w:rsid w:val="009354F7"/>
    <w:rsid w:val="009360C5"/>
    <w:rsid w:val="009372CE"/>
    <w:rsid w:val="00940271"/>
    <w:rsid w:val="00941E2E"/>
    <w:rsid w:val="00953AD1"/>
    <w:rsid w:val="00955550"/>
    <w:rsid w:val="00960CCE"/>
    <w:rsid w:val="00961D24"/>
    <w:rsid w:val="00961D8E"/>
    <w:rsid w:val="00964D73"/>
    <w:rsid w:val="00970D27"/>
    <w:rsid w:val="00972FF1"/>
    <w:rsid w:val="00974570"/>
    <w:rsid w:val="00975B95"/>
    <w:rsid w:val="00976454"/>
    <w:rsid w:val="00976D83"/>
    <w:rsid w:val="0098078C"/>
    <w:rsid w:val="00981534"/>
    <w:rsid w:val="00981E56"/>
    <w:rsid w:val="0098214B"/>
    <w:rsid w:val="00990667"/>
    <w:rsid w:val="00991D26"/>
    <w:rsid w:val="00994543"/>
    <w:rsid w:val="00997361"/>
    <w:rsid w:val="009B1FAB"/>
    <w:rsid w:val="009B2784"/>
    <w:rsid w:val="009B52D3"/>
    <w:rsid w:val="009B6004"/>
    <w:rsid w:val="009B6C4E"/>
    <w:rsid w:val="009C0D5C"/>
    <w:rsid w:val="009D00B7"/>
    <w:rsid w:val="009D6F41"/>
    <w:rsid w:val="009D7F0E"/>
    <w:rsid w:val="009E032F"/>
    <w:rsid w:val="009E51A8"/>
    <w:rsid w:val="009E5540"/>
    <w:rsid w:val="009F18C2"/>
    <w:rsid w:val="00A00EA5"/>
    <w:rsid w:val="00A03FA6"/>
    <w:rsid w:val="00A06939"/>
    <w:rsid w:val="00A10BB6"/>
    <w:rsid w:val="00A172AE"/>
    <w:rsid w:val="00A23A65"/>
    <w:rsid w:val="00A300BD"/>
    <w:rsid w:val="00A336DA"/>
    <w:rsid w:val="00A36462"/>
    <w:rsid w:val="00A47AA9"/>
    <w:rsid w:val="00A50611"/>
    <w:rsid w:val="00A523FD"/>
    <w:rsid w:val="00A61092"/>
    <w:rsid w:val="00A616A3"/>
    <w:rsid w:val="00A66B8F"/>
    <w:rsid w:val="00A7423C"/>
    <w:rsid w:val="00A76EBA"/>
    <w:rsid w:val="00A83A39"/>
    <w:rsid w:val="00A84B18"/>
    <w:rsid w:val="00A854D5"/>
    <w:rsid w:val="00A938B3"/>
    <w:rsid w:val="00AA08AB"/>
    <w:rsid w:val="00AA1110"/>
    <w:rsid w:val="00AA6A5B"/>
    <w:rsid w:val="00AA7894"/>
    <w:rsid w:val="00AA7E83"/>
    <w:rsid w:val="00AB1856"/>
    <w:rsid w:val="00AB3C3B"/>
    <w:rsid w:val="00AB5ED2"/>
    <w:rsid w:val="00AC027F"/>
    <w:rsid w:val="00AD02C0"/>
    <w:rsid w:val="00AD1928"/>
    <w:rsid w:val="00AD5F2A"/>
    <w:rsid w:val="00AD68EB"/>
    <w:rsid w:val="00AD6AA4"/>
    <w:rsid w:val="00AD6DDB"/>
    <w:rsid w:val="00AD70A2"/>
    <w:rsid w:val="00AF5ECD"/>
    <w:rsid w:val="00AF7926"/>
    <w:rsid w:val="00AF7D15"/>
    <w:rsid w:val="00B077CC"/>
    <w:rsid w:val="00B078E9"/>
    <w:rsid w:val="00B31AC0"/>
    <w:rsid w:val="00B3221B"/>
    <w:rsid w:val="00B32576"/>
    <w:rsid w:val="00B3442F"/>
    <w:rsid w:val="00B35E5C"/>
    <w:rsid w:val="00B3608D"/>
    <w:rsid w:val="00B41541"/>
    <w:rsid w:val="00B460F4"/>
    <w:rsid w:val="00B507ED"/>
    <w:rsid w:val="00B51024"/>
    <w:rsid w:val="00B51A76"/>
    <w:rsid w:val="00B51EE6"/>
    <w:rsid w:val="00B54017"/>
    <w:rsid w:val="00B6075B"/>
    <w:rsid w:val="00B60DCF"/>
    <w:rsid w:val="00B613E1"/>
    <w:rsid w:val="00B61A08"/>
    <w:rsid w:val="00B63292"/>
    <w:rsid w:val="00B63C2E"/>
    <w:rsid w:val="00B6455E"/>
    <w:rsid w:val="00B66DE8"/>
    <w:rsid w:val="00B7014C"/>
    <w:rsid w:val="00B71A72"/>
    <w:rsid w:val="00B722D5"/>
    <w:rsid w:val="00B73B45"/>
    <w:rsid w:val="00B80EDE"/>
    <w:rsid w:val="00B82708"/>
    <w:rsid w:val="00B82C9E"/>
    <w:rsid w:val="00B83445"/>
    <w:rsid w:val="00B85096"/>
    <w:rsid w:val="00B8695B"/>
    <w:rsid w:val="00BA072C"/>
    <w:rsid w:val="00BA1B97"/>
    <w:rsid w:val="00BA3138"/>
    <w:rsid w:val="00BA3DEA"/>
    <w:rsid w:val="00BA52C8"/>
    <w:rsid w:val="00BA62BB"/>
    <w:rsid w:val="00BB19A4"/>
    <w:rsid w:val="00BB4F2A"/>
    <w:rsid w:val="00BB66C8"/>
    <w:rsid w:val="00BC2C1E"/>
    <w:rsid w:val="00BC4496"/>
    <w:rsid w:val="00BC563E"/>
    <w:rsid w:val="00BC6997"/>
    <w:rsid w:val="00BD0E83"/>
    <w:rsid w:val="00BD227A"/>
    <w:rsid w:val="00BD5E11"/>
    <w:rsid w:val="00BD7344"/>
    <w:rsid w:val="00BE354B"/>
    <w:rsid w:val="00BE5A85"/>
    <w:rsid w:val="00BE76D8"/>
    <w:rsid w:val="00BF3463"/>
    <w:rsid w:val="00BF530E"/>
    <w:rsid w:val="00BF560D"/>
    <w:rsid w:val="00C007A4"/>
    <w:rsid w:val="00C00FF1"/>
    <w:rsid w:val="00C06E1C"/>
    <w:rsid w:val="00C10E0E"/>
    <w:rsid w:val="00C13C93"/>
    <w:rsid w:val="00C14CBF"/>
    <w:rsid w:val="00C3640F"/>
    <w:rsid w:val="00C407EE"/>
    <w:rsid w:val="00C46F7A"/>
    <w:rsid w:val="00C5235B"/>
    <w:rsid w:val="00C54E45"/>
    <w:rsid w:val="00C55743"/>
    <w:rsid w:val="00C571E0"/>
    <w:rsid w:val="00C60B10"/>
    <w:rsid w:val="00C61E13"/>
    <w:rsid w:val="00C6678A"/>
    <w:rsid w:val="00C7233C"/>
    <w:rsid w:val="00C7297D"/>
    <w:rsid w:val="00C77F59"/>
    <w:rsid w:val="00C80F36"/>
    <w:rsid w:val="00C82454"/>
    <w:rsid w:val="00C85778"/>
    <w:rsid w:val="00C95515"/>
    <w:rsid w:val="00C9719A"/>
    <w:rsid w:val="00CA059F"/>
    <w:rsid w:val="00CA15B9"/>
    <w:rsid w:val="00CA6476"/>
    <w:rsid w:val="00CB6FAF"/>
    <w:rsid w:val="00CC2873"/>
    <w:rsid w:val="00CC3FF5"/>
    <w:rsid w:val="00CC4F44"/>
    <w:rsid w:val="00CC5FE2"/>
    <w:rsid w:val="00CD1C48"/>
    <w:rsid w:val="00CD5530"/>
    <w:rsid w:val="00CE2401"/>
    <w:rsid w:val="00CE5861"/>
    <w:rsid w:val="00CE7EEB"/>
    <w:rsid w:val="00CF5C91"/>
    <w:rsid w:val="00D00740"/>
    <w:rsid w:val="00D00810"/>
    <w:rsid w:val="00D03036"/>
    <w:rsid w:val="00D044D7"/>
    <w:rsid w:val="00D12547"/>
    <w:rsid w:val="00D14D51"/>
    <w:rsid w:val="00D31B04"/>
    <w:rsid w:val="00D32BF7"/>
    <w:rsid w:val="00D35487"/>
    <w:rsid w:val="00D3743E"/>
    <w:rsid w:val="00D44C24"/>
    <w:rsid w:val="00D473DB"/>
    <w:rsid w:val="00D51B0C"/>
    <w:rsid w:val="00D541BC"/>
    <w:rsid w:val="00D55C5D"/>
    <w:rsid w:val="00D61CED"/>
    <w:rsid w:val="00D622D4"/>
    <w:rsid w:val="00D653E1"/>
    <w:rsid w:val="00D70607"/>
    <w:rsid w:val="00D70D7C"/>
    <w:rsid w:val="00D72F57"/>
    <w:rsid w:val="00D733A6"/>
    <w:rsid w:val="00D734C6"/>
    <w:rsid w:val="00D74C78"/>
    <w:rsid w:val="00D76305"/>
    <w:rsid w:val="00D7690F"/>
    <w:rsid w:val="00D77039"/>
    <w:rsid w:val="00D775F2"/>
    <w:rsid w:val="00D81D6C"/>
    <w:rsid w:val="00D84432"/>
    <w:rsid w:val="00D9108C"/>
    <w:rsid w:val="00D92B87"/>
    <w:rsid w:val="00D93C6E"/>
    <w:rsid w:val="00D9744A"/>
    <w:rsid w:val="00D97A0A"/>
    <w:rsid w:val="00DA4389"/>
    <w:rsid w:val="00DA44AB"/>
    <w:rsid w:val="00DB0AC0"/>
    <w:rsid w:val="00DB3C3D"/>
    <w:rsid w:val="00DB511E"/>
    <w:rsid w:val="00DB7F6C"/>
    <w:rsid w:val="00DC46BB"/>
    <w:rsid w:val="00DD20A3"/>
    <w:rsid w:val="00DD6DC7"/>
    <w:rsid w:val="00DE41E4"/>
    <w:rsid w:val="00DE434F"/>
    <w:rsid w:val="00DE4D0E"/>
    <w:rsid w:val="00DE6A8A"/>
    <w:rsid w:val="00DE763A"/>
    <w:rsid w:val="00DF0A3F"/>
    <w:rsid w:val="00DF42DD"/>
    <w:rsid w:val="00DF5035"/>
    <w:rsid w:val="00DF7881"/>
    <w:rsid w:val="00E005A0"/>
    <w:rsid w:val="00E0185B"/>
    <w:rsid w:val="00E02FD5"/>
    <w:rsid w:val="00E040E7"/>
    <w:rsid w:val="00E058EC"/>
    <w:rsid w:val="00E05B77"/>
    <w:rsid w:val="00E05EE8"/>
    <w:rsid w:val="00E07526"/>
    <w:rsid w:val="00E11C0D"/>
    <w:rsid w:val="00E12E80"/>
    <w:rsid w:val="00E22188"/>
    <w:rsid w:val="00E24D3B"/>
    <w:rsid w:val="00E33C10"/>
    <w:rsid w:val="00E37AD1"/>
    <w:rsid w:val="00E47100"/>
    <w:rsid w:val="00E479BF"/>
    <w:rsid w:val="00E47AC2"/>
    <w:rsid w:val="00E5070E"/>
    <w:rsid w:val="00E507C9"/>
    <w:rsid w:val="00E52153"/>
    <w:rsid w:val="00E5239A"/>
    <w:rsid w:val="00E5372F"/>
    <w:rsid w:val="00E5375C"/>
    <w:rsid w:val="00E55DF2"/>
    <w:rsid w:val="00E5713E"/>
    <w:rsid w:val="00E612F6"/>
    <w:rsid w:val="00E61CD1"/>
    <w:rsid w:val="00E62037"/>
    <w:rsid w:val="00E6592B"/>
    <w:rsid w:val="00E674D5"/>
    <w:rsid w:val="00E70FF6"/>
    <w:rsid w:val="00E741EA"/>
    <w:rsid w:val="00E7471A"/>
    <w:rsid w:val="00E8107E"/>
    <w:rsid w:val="00E90476"/>
    <w:rsid w:val="00E91317"/>
    <w:rsid w:val="00EA7966"/>
    <w:rsid w:val="00EB286E"/>
    <w:rsid w:val="00EC670F"/>
    <w:rsid w:val="00EC6BD2"/>
    <w:rsid w:val="00ED0CA6"/>
    <w:rsid w:val="00ED3412"/>
    <w:rsid w:val="00ED3F75"/>
    <w:rsid w:val="00ED4981"/>
    <w:rsid w:val="00ED5307"/>
    <w:rsid w:val="00EE13DB"/>
    <w:rsid w:val="00EE1875"/>
    <w:rsid w:val="00EE4A5F"/>
    <w:rsid w:val="00EF7F2F"/>
    <w:rsid w:val="00F06086"/>
    <w:rsid w:val="00F07186"/>
    <w:rsid w:val="00F10789"/>
    <w:rsid w:val="00F108A0"/>
    <w:rsid w:val="00F11C84"/>
    <w:rsid w:val="00F149DB"/>
    <w:rsid w:val="00F14A7A"/>
    <w:rsid w:val="00F20210"/>
    <w:rsid w:val="00F2037A"/>
    <w:rsid w:val="00F2318B"/>
    <w:rsid w:val="00F258A7"/>
    <w:rsid w:val="00F30AB4"/>
    <w:rsid w:val="00F31F5D"/>
    <w:rsid w:val="00F32BE4"/>
    <w:rsid w:val="00F336F7"/>
    <w:rsid w:val="00F418CE"/>
    <w:rsid w:val="00F42FE0"/>
    <w:rsid w:val="00F4372A"/>
    <w:rsid w:val="00F43A57"/>
    <w:rsid w:val="00F45C70"/>
    <w:rsid w:val="00F46CBE"/>
    <w:rsid w:val="00F50C39"/>
    <w:rsid w:val="00F527FE"/>
    <w:rsid w:val="00F543E8"/>
    <w:rsid w:val="00F55CA5"/>
    <w:rsid w:val="00F56004"/>
    <w:rsid w:val="00F62372"/>
    <w:rsid w:val="00F67C4D"/>
    <w:rsid w:val="00F70B33"/>
    <w:rsid w:val="00F70E8B"/>
    <w:rsid w:val="00F70FC8"/>
    <w:rsid w:val="00F72B2B"/>
    <w:rsid w:val="00F73002"/>
    <w:rsid w:val="00F73290"/>
    <w:rsid w:val="00F751FE"/>
    <w:rsid w:val="00F82B18"/>
    <w:rsid w:val="00F86626"/>
    <w:rsid w:val="00F90DDE"/>
    <w:rsid w:val="00F9122B"/>
    <w:rsid w:val="00F918E5"/>
    <w:rsid w:val="00F9198D"/>
    <w:rsid w:val="00F93C22"/>
    <w:rsid w:val="00F94FE8"/>
    <w:rsid w:val="00F95550"/>
    <w:rsid w:val="00F95AE1"/>
    <w:rsid w:val="00F96502"/>
    <w:rsid w:val="00FA3036"/>
    <w:rsid w:val="00FA38BA"/>
    <w:rsid w:val="00FA6D6E"/>
    <w:rsid w:val="00FA6EE0"/>
    <w:rsid w:val="00FB02C6"/>
    <w:rsid w:val="00FB0696"/>
    <w:rsid w:val="00FB3019"/>
    <w:rsid w:val="00FB3C89"/>
    <w:rsid w:val="00FB450A"/>
    <w:rsid w:val="00FB5305"/>
    <w:rsid w:val="00FD68CB"/>
    <w:rsid w:val="00FD7A1F"/>
    <w:rsid w:val="00FE0201"/>
    <w:rsid w:val="00FE129D"/>
    <w:rsid w:val="00FE2E75"/>
    <w:rsid w:val="00FE2F41"/>
    <w:rsid w:val="00FE51E2"/>
    <w:rsid w:val="00FF0D18"/>
    <w:rsid w:val="00FF1B9A"/>
    <w:rsid w:val="00FF1ED1"/>
    <w:rsid w:val="00FF4B6B"/>
    <w:rsid w:val="00FF4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E07749"/>
  <w15:docId w15:val="{23390F1C-1BB8-4881-A7D7-2266EB042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FDE"/>
    <w:pPr>
      <w:spacing w:after="200" w:line="276" w:lineRule="auto"/>
    </w:pPr>
    <w:rPr>
      <w:rFonts w:ascii="Calibri" w:eastAsia="Calibri" w:hAnsi="Calibri" w:cs="Times New Roman"/>
    </w:rPr>
  </w:style>
  <w:style w:type="paragraph" w:styleId="Heading1">
    <w:name w:val="heading 1"/>
    <w:basedOn w:val="Normal"/>
    <w:next w:val="Normal"/>
    <w:link w:val="Heading1Char"/>
    <w:uiPriority w:val="99"/>
    <w:qFormat/>
    <w:rsid w:val="005D5FDE"/>
    <w:pPr>
      <w:keepNext/>
      <w:spacing w:after="0" w:line="240" w:lineRule="auto"/>
      <w:jc w:val="center"/>
      <w:outlineLvl w:val="0"/>
    </w:pPr>
    <w:rPr>
      <w:rFonts w:ascii="Times New Roman" w:eastAsia="Times New Roman" w:hAnsi="Times New Roman"/>
      <w:b/>
      <w:sz w:val="24"/>
      <w:szCs w:val="20"/>
      <w:u w:val="single"/>
    </w:rPr>
  </w:style>
  <w:style w:type="paragraph" w:styleId="Heading2">
    <w:name w:val="heading 2"/>
    <w:basedOn w:val="Normal"/>
    <w:next w:val="Normal"/>
    <w:link w:val="Heading2Char"/>
    <w:unhideWhenUsed/>
    <w:qFormat/>
    <w:rsid w:val="005D5FD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5D5FD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D5FDE"/>
    <w:rPr>
      <w:rFonts w:ascii="Times New Roman" w:eastAsia="Times New Roman" w:hAnsi="Times New Roman" w:cs="Times New Roman"/>
      <w:b/>
      <w:sz w:val="24"/>
      <w:szCs w:val="20"/>
      <w:u w:val="single"/>
    </w:rPr>
  </w:style>
  <w:style w:type="character" w:customStyle="1" w:styleId="Heading2Char">
    <w:name w:val="Heading 2 Char"/>
    <w:basedOn w:val="DefaultParagraphFont"/>
    <w:link w:val="Heading2"/>
    <w:rsid w:val="005D5FD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semiHidden/>
    <w:rsid w:val="005D5FDE"/>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semiHidden/>
    <w:rsid w:val="005D5FD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D5FDE"/>
    <w:rPr>
      <w:rFonts w:ascii="Calibri" w:eastAsia="Calibri" w:hAnsi="Calibri" w:cs="Times New Roman"/>
    </w:rPr>
  </w:style>
  <w:style w:type="paragraph" w:styleId="Footer">
    <w:name w:val="footer"/>
    <w:basedOn w:val="Normal"/>
    <w:link w:val="FooterChar"/>
    <w:rsid w:val="005D5FDE"/>
    <w:pPr>
      <w:tabs>
        <w:tab w:val="center" w:pos="4680"/>
        <w:tab w:val="right" w:pos="9360"/>
      </w:tabs>
      <w:spacing w:after="0" w:line="240" w:lineRule="auto"/>
    </w:pPr>
  </w:style>
  <w:style w:type="character" w:customStyle="1" w:styleId="FooterChar">
    <w:name w:val="Footer Char"/>
    <w:basedOn w:val="DefaultParagraphFont"/>
    <w:link w:val="Footer"/>
    <w:rsid w:val="005D5FDE"/>
    <w:rPr>
      <w:rFonts w:ascii="Calibri" w:eastAsia="Calibri" w:hAnsi="Calibri" w:cs="Times New Roman"/>
    </w:rPr>
  </w:style>
  <w:style w:type="paragraph" w:styleId="IntenseQuote">
    <w:name w:val="Intense Quote"/>
    <w:basedOn w:val="Normal"/>
    <w:next w:val="Normal"/>
    <w:link w:val="IntenseQuoteChar"/>
    <w:uiPriority w:val="99"/>
    <w:qFormat/>
    <w:rsid w:val="005D5FDE"/>
    <w:pPr>
      <w:pBdr>
        <w:bottom w:val="single" w:sz="4" w:space="4" w:color="auto"/>
      </w:pBdr>
      <w:spacing w:before="200" w:after="280"/>
      <w:ind w:left="936" w:right="936"/>
    </w:pPr>
    <w:rPr>
      <w:b/>
      <w:bCs/>
      <w:i/>
      <w:iCs/>
    </w:rPr>
  </w:style>
  <w:style w:type="character" w:customStyle="1" w:styleId="IntenseQuoteChar">
    <w:name w:val="Intense Quote Char"/>
    <w:basedOn w:val="DefaultParagraphFont"/>
    <w:link w:val="IntenseQuote"/>
    <w:uiPriority w:val="99"/>
    <w:rsid w:val="005D5FDE"/>
    <w:rPr>
      <w:rFonts w:ascii="Calibri" w:eastAsia="Calibri" w:hAnsi="Calibri" w:cs="Times New Roman"/>
      <w:b/>
      <w:bCs/>
      <w:i/>
      <w:iCs/>
    </w:rPr>
  </w:style>
  <w:style w:type="paragraph" w:styleId="ListParagraph">
    <w:name w:val="List Paragraph"/>
    <w:basedOn w:val="Normal"/>
    <w:uiPriority w:val="34"/>
    <w:qFormat/>
    <w:rsid w:val="005D5FDE"/>
    <w:pPr>
      <w:ind w:left="720"/>
      <w:contextualSpacing/>
    </w:pPr>
  </w:style>
  <w:style w:type="character" w:styleId="Hyperlink">
    <w:name w:val="Hyperlink"/>
    <w:basedOn w:val="DefaultParagraphFont"/>
    <w:uiPriority w:val="99"/>
    <w:rsid w:val="005D5FDE"/>
    <w:rPr>
      <w:rFonts w:cs="Times New Roman"/>
      <w:color w:val="0000FF"/>
      <w:u w:val="single"/>
    </w:rPr>
  </w:style>
  <w:style w:type="paragraph" w:styleId="BalloonText">
    <w:name w:val="Balloon Text"/>
    <w:basedOn w:val="Normal"/>
    <w:link w:val="BalloonTextChar"/>
    <w:uiPriority w:val="99"/>
    <w:semiHidden/>
    <w:rsid w:val="005D5F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FDE"/>
    <w:rPr>
      <w:rFonts w:ascii="Tahoma" w:eastAsia="Calibri" w:hAnsi="Tahoma" w:cs="Tahoma"/>
      <w:sz w:val="16"/>
      <w:szCs w:val="16"/>
    </w:rPr>
  </w:style>
  <w:style w:type="character" w:styleId="FollowedHyperlink">
    <w:name w:val="FollowedHyperlink"/>
    <w:basedOn w:val="DefaultParagraphFont"/>
    <w:uiPriority w:val="99"/>
    <w:semiHidden/>
    <w:rsid w:val="005D5FDE"/>
    <w:rPr>
      <w:rFonts w:cs="Times New Roman"/>
      <w:color w:val="800080"/>
      <w:u w:val="single"/>
    </w:rPr>
  </w:style>
  <w:style w:type="paragraph" w:styleId="NoSpacing">
    <w:name w:val="No Spacing"/>
    <w:uiPriority w:val="99"/>
    <w:qFormat/>
    <w:rsid w:val="005D5FDE"/>
    <w:pPr>
      <w:spacing w:after="0" w:line="240" w:lineRule="auto"/>
    </w:pPr>
    <w:rPr>
      <w:rFonts w:ascii="Calibri" w:eastAsia="Times New Roman" w:hAnsi="Calibri" w:cs="Times New Roman"/>
    </w:rPr>
  </w:style>
  <w:style w:type="table" w:styleId="TableGrid">
    <w:name w:val="Table Grid"/>
    <w:basedOn w:val="TableNormal"/>
    <w:uiPriority w:val="39"/>
    <w:rsid w:val="005D5FD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mword">
    <w:name w:val="cm_word"/>
    <w:basedOn w:val="DefaultParagraphFont"/>
    <w:uiPriority w:val="99"/>
    <w:rsid w:val="005D5FDE"/>
    <w:rPr>
      <w:rFonts w:cs="Times New Roman"/>
    </w:rPr>
  </w:style>
  <w:style w:type="paragraph" w:customStyle="1" w:styleId="Default">
    <w:name w:val="Default"/>
    <w:rsid w:val="005D5FDE"/>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5D5FDE"/>
    <w:rPr>
      <w:b/>
      <w:bCs/>
    </w:rPr>
  </w:style>
  <w:style w:type="character" w:styleId="Emphasis">
    <w:name w:val="Emphasis"/>
    <w:basedOn w:val="DefaultParagraphFont"/>
    <w:uiPriority w:val="20"/>
    <w:qFormat/>
    <w:rsid w:val="005D5FDE"/>
    <w:rPr>
      <w:i/>
      <w:iCs/>
    </w:rPr>
  </w:style>
  <w:style w:type="table" w:customStyle="1" w:styleId="PlainTable11">
    <w:name w:val="Plain Table 11"/>
    <w:basedOn w:val="TableNormal"/>
    <w:uiPriority w:val="41"/>
    <w:rsid w:val="005D5FDE"/>
    <w:pPr>
      <w:spacing w:after="0" w:line="240" w:lineRule="auto"/>
    </w:pPr>
    <w:rPr>
      <w:rFonts w:ascii="Calibri" w:eastAsia="Calibri" w:hAnsi="Calibri" w:cs="Times New Roman"/>
      <w:sz w:val="24"/>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5D5FDE"/>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5D5FDE"/>
  </w:style>
  <w:style w:type="character" w:customStyle="1" w:styleId="source">
    <w:name w:val="source"/>
    <w:basedOn w:val="DefaultParagraphFont"/>
    <w:rsid w:val="005D5FDE"/>
  </w:style>
  <w:style w:type="character" w:customStyle="1" w:styleId="UnresolvedMention1">
    <w:name w:val="Unresolved Mention1"/>
    <w:basedOn w:val="DefaultParagraphFont"/>
    <w:uiPriority w:val="99"/>
    <w:semiHidden/>
    <w:unhideWhenUsed/>
    <w:rsid w:val="004F6A48"/>
    <w:rPr>
      <w:color w:val="808080"/>
      <w:shd w:val="clear" w:color="auto" w:fill="E6E6E6"/>
    </w:rPr>
  </w:style>
  <w:style w:type="character" w:customStyle="1" w:styleId="UnresolvedMention">
    <w:name w:val="Unresolved Mention"/>
    <w:basedOn w:val="DefaultParagraphFont"/>
    <w:uiPriority w:val="99"/>
    <w:semiHidden/>
    <w:unhideWhenUsed/>
    <w:rsid w:val="006E65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37205">
      <w:bodyDiv w:val="1"/>
      <w:marLeft w:val="0"/>
      <w:marRight w:val="0"/>
      <w:marTop w:val="0"/>
      <w:marBottom w:val="0"/>
      <w:divBdr>
        <w:top w:val="none" w:sz="0" w:space="0" w:color="auto"/>
        <w:left w:val="none" w:sz="0" w:space="0" w:color="auto"/>
        <w:bottom w:val="none" w:sz="0" w:space="0" w:color="auto"/>
        <w:right w:val="none" w:sz="0" w:space="0" w:color="auto"/>
      </w:divBdr>
    </w:div>
    <w:div w:id="29383838">
      <w:bodyDiv w:val="1"/>
      <w:marLeft w:val="0"/>
      <w:marRight w:val="0"/>
      <w:marTop w:val="0"/>
      <w:marBottom w:val="0"/>
      <w:divBdr>
        <w:top w:val="none" w:sz="0" w:space="0" w:color="auto"/>
        <w:left w:val="none" w:sz="0" w:space="0" w:color="auto"/>
        <w:bottom w:val="none" w:sz="0" w:space="0" w:color="auto"/>
        <w:right w:val="none" w:sz="0" w:space="0" w:color="auto"/>
      </w:divBdr>
    </w:div>
    <w:div w:id="46228099">
      <w:bodyDiv w:val="1"/>
      <w:marLeft w:val="0"/>
      <w:marRight w:val="0"/>
      <w:marTop w:val="0"/>
      <w:marBottom w:val="0"/>
      <w:divBdr>
        <w:top w:val="none" w:sz="0" w:space="0" w:color="auto"/>
        <w:left w:val="none" w:sz="0" w:space="0" w:color="auto"/>
        <w:bottom w:val="none" w:sz="0" w:space="0" w:color="auto"/>
        <w:right w:val="none" w:sz="0" w:space="0" w:color="auto"/>
      </w:divBdr>
    </w:div>
    <w:div w:id="282201312">
      <w:bodyDiv w:val="1"/>
      <w:marLeft w:val="0"/>
      <w:marRight w:val="0"/>
      <w:marTop w:val="0"/>
      <w:marBottom w:val="0"/>
      <w:divBdr>
        <w:top w:val="none" w:sz="0" w:space="0" w:color="auto"/>
        <w:left w:val="none" w:sz="0" w:space="0" w:color="auto"/>
        <w:bottom w:val="none" w:sz="0" w:space="0" w:color="auto"/>
        <w:right w:val="none" w:sz="0" w:space="0" w:color="auto"/>
      </w:divBdr>
    </w:div>
    <w:div w:id="372195299">
      <w:bodyDiv w:val="1"/>
      <w:marLeft w:val="0"/>
      <w:marRight w:val="0"/>
      <w:marTop w:val="0"/>
      <w:marBottom w:val="0"/>
      <w:divBdr>
        <w:top w:val="none" w:sz="0" w:space="0" w:color="auto"/>
        <w:left w:val="none" w:sz="0" w:space="0" w:color="auto"/>
        <w:bottom w:val="none" w:sz="0" w:space="0" w:color="auto"/>
        <w:right w:val="none" w:sz="0" w:space="0" w:color="auto"/>
      </w:divBdr>
    </w:div>
    <w:div w:id="405615739">
      <w:bodyDiv w:val="1"/>
      <w:marLeft w:val="0"/>
      <w:marRight w:val="0"/>
      <w:marTop w:val="0"/>
      <w:marBottom w:val="0"/>
      <w:divBdr>
        <w:top w:val="none" w:sz="0" w:space="0" w:color="auto"/>
        <w:left w:val="none" w:sz="0" w:space="0" w:color="auto"/>
        <w:bottom w:val="none" w:sz="0" w:space="0" w:color="auto"/>
        <w:right w:val="none" w:sz="0" w:space="0" w:color="auto"/>
      </w:divBdr>
    </w:div>
    <w:div w:id="431972087">
      <w:bodyDiv w:val="1"/>
      <w:marLeft w:val="0"/>
      <w:marRight w:val="0"/>
      <w:marTop w:val="0"/>
      <w:marBottom w:val="0"/>
      <w:divBdr>
        <w:top w:val="none" w:sz="0" w:space="0" w:color="auto"/>
        <w:left w:val="none" w:sz="0" w:space="0" w:color="auto"/>
        <w:bottom w:val="none" w:sz="0" w:space="0" w:color="auto"/>
        <w:right w:val="none" w:sz="0" w:space="0" w:color="auto"/>
      </w:divBdr>
    </w:div>
    <w:div w:id="484709429">
      <w:bodyDiv w:val="1"/>
      <w:marLeft w:val="0"/>
      <w:marRight w:val="0"/>
      <w:marTop w:val="0"/>
      <w:marBottom w:val="0"/>
      <w:divBdr>
        <w:top w:val="none" w:sz="0" w:space="0" w:color="auto"/>
        <w:left w:val="none" w:sz="0" w:space="0" w:color="auto"/>
        <w:bottom w:val="none" w:sz="0" w:space="0" w:color="auto"/>
        <w:right w:val="none" w:sz="0" w:space="0" w:color="auto"/>
      </w:divBdr>
    </w:div>
    <w:div w:id="615529743">
      <w:bodyDiv w:val="1"/>
      <w:marLeft w:val="0"/>
      <w:marRight w:val="0"/>
      <w:marTop w:val="0"/>
      <w:marBottom w:val="0"/>
      <w:divBdr>
        <w:top w:val="none" w:sz="0" w:space="0" w:color="auto"/>
        <w:left w:val="none" w:sz="0" w:space="0" w:color="auto"/>
        <w:bottom w:val="none" w:sz="0" w:space="0" w:color="auto"/>
        <w:right w:val="none" w:sz="0" w:space="0" w:color="auto"/>
      </w:divBdr>
    </w:div>
    <w:div w:id="720591429">
      <w:bodyDiv w:val="1"/>
      <w:marLeft w:val="0"/>
      <w:marRight w:val="0"/>
      <w:marTop w:val="0"/>
      <w:marBottom w:val="0"/>
      <w:divBdr>
        <w:top w:val="none" w:sz="0" w:space="0" w:color="auto"/>
        <w:left w:val="none" w:sz="0" w:space="0" w:color="auto"/>
        <w:bottom w:val="none" w:sz="0" w:space="0" w:color="auto"/>
        <w:right w:val="none" w:sz="0" w:space="0" w:color="auto"/>
      </w:divBdr>
    </w:div>
    <w:div w:id="737821697">
      <w:bodyDiv w:val="1"/>
      <w:marLeft w:val="0"/>
      <w:marRight w:val="0"/>
      <w:marTop w:val="0"/>
      <w:marBottom w:val="0"/>
      <w:divBdr>
        <w:top w:val="none" w:sz="0" w:space="0" w:color="auto"/>
        <w:left w:val="none" w:sz="0" w:space="0" w:color="auto"/>
        <w:bottom w:val="none" w:sz="0" w:space="0" w:color="auto"/>
        <w:right w:val="none" w:sz="0" w:space="0" w:color="auto"/>
      </w:divBdr>
    </w:div>
    <w:div w:id="762386027">
      <w:bodyDiv w:val="1"/>
      <w:marLeft w:val="0"/>
      <w:marRight w:val="0"/>
      <w:marTop w:val="0"/>
      <w:marBottom w:val="0"/>
      <w:divBdr>
        <w:top w:val="none" w:sz="0" w:space="0" w:color="auto"/>
        <w:left w:val="none" w:sz="0" w:space="0" w:color="auto"/>
        <w:bottom w:val="none" w:sz="0" w:space="0" w:color="auto"/>
        <w:right w:val="none" w:sz="0" w:space="0" w:color="auto"/>
      </w:divBdr>
    </w:div>
    <w:div w:id="835728404">
      <w:bodyDiv w:val="1"/>
      <w:marLeft w:val="0"/>
      <w:marRight w:val="0"/>
      <w:marTop w:val="0"/>
      <w:marBottom w:val="0"/>
      <w:divBdr>
        <w:top w:val="none" w:sz="0" w:space="0" w:color="auto"/>
        <w:left w:val="none" w:sz="0" w:space="0" w:color="auto"/>
        <w:bottom w:val="none" w:sz="0" w:space="0" w:color="auto"/>
        <w:right w:val="none" w:sz="0" w:space="0" w:color="auto"/>
      </w:divBdr>
    </w:div>
    <w:div w:id="877008010">
      <w:bodyDiv w:val="1"/>
      <w:marLeft w:val="0"/>
      <w:marRight w:val="0"/>
      <w:marTop w:val="0"/>
      <w:marBottom w:val="0"/>
      <w:divBdr>
        <w:top w:val="none" w:sz="0" w:space="0" w:color="auto"/>
        <w:left w:val="none" w:sz="0" w:space="0" w:color="auto"/>
        <w:bottom w:val="none" w:sz="0" w:space="0" w:color="auto"/>
        <w:right w:val="none" w:sz="0" w:space="0" w:color="auto"/>
      </w:divBdr>
    </w:div>
    <w:div w:id="877663832">
      <w:bodyDiv w:val="1"/>
      <w:marLeft w:val="0"/>
      <w:marRight w:val="0"/>
      <w:marTop w:val="0"/>
      <w:marBottom w:val="0"/>
      <w:divBdr>
        <w:top w:val="none" w:sz="0" w:space="0" w:color="auto"/>
        <w:left w:val="none" w:sz="0" w:space="0" w:color="auto"/>
        <w:bottom w:val="none" w:sz="0" w:space="0" w:color="auto"/>
        <w:right w:val="none" w:sz="0" w:space="0" w:color="auto"/>
      </w:divBdr>
    </w:div>
    <w:div w:id="889196807">
      <w:bodyDiv w:val="1"/>
      <w:marLeft w:val="0"/>
      <w:marRight w:val="0"/>
      <w:marTop w:val="0"/>
      <w:marBottom w:val="0"/>
      <w:divBdr>
        <w:top w:val="none" w:sz="0" w:space="0" w:color="auto"/>
        <w:left w:val="none" w:sz="0" w:space="0" w:color="auto"/>
        <w:bottom w:val="none" w:sz="0" w:space="0" w:color="auto"/>
        <w:right w:val="none" w:sz="0" w:space="0" w:color="auto"/>
      </w:divBdr>
      <w:divsChild>
        <w:div w:id="1081026934">
          <w:marLeft w:val="547"/>
          <w:marRight w:val="0"/>
          <w:marTop w:val="0"/>
          <w:marBottom w:val="160"/>
          <w:divBdr>
            <w:top w:val="none" w:sz="0" w:space="0" w:color="auto"/>
            <w:left w:val="none" w:sz="0" w:space="0" w:color="auto"/>
            <w:bottom w:val="none" w:sz="0" w:space="0" w:color="auto"/>
            <w:right w:val="none" w:sz="0" w:space="0" w:color="auto"/>
          </w:divBdr>
        </w:div>
      </w:divsChild>
    </w:div>
    <w:div w:id="939413081">
      <w:bodyDiv w:val="1"/>
      <w:marLeft w:val="0"/>
      <w:marRight w:val="0"/>
      <w:marTop w:val="0"/>
      <w:marBottom w:val="0"/>
      <w:divBdr>
        <w:top w:val="none" w:sz="0" w:space="0" w:color="auto"/>
        <w:left w:val="none" w:sz="0" w:space="0" w:color="auto"/>
        <w:bottom w:val="none" w:sz="0" w:space="0" w:color="auto"/>
        <w:right w:val="none" w:sz="0" w:space="0" w:color="auto"/>
      </w:divBdr>
    </w:div>
    <w:div w:id="959923106">
      <w:bodyDiv w:val="1"/>
      <w:marLeft w:val="0"/>
      <w:marRight w:val="0"/>
      <w:marTop w:val="0"/>
      <w:marBottom w:val="0"/>
      <w:divBdr>
        <w:top w:val="none" w:sz="0" w:space="0" w:color="auto"/>
        <w:left w:val="none" w:sz="0" w:space="0" w:color="auto"/>
        <w:bottom w:val="none" w:sz="0" w:space="0" w:color="auto"/>
        <w:right w:val="none" w:sz="0" w:space="0" w:color="auto"/>
      </w:divBdr>
    </w:div>
    <w:div w:id="1010180330">
      <w:bodyDiv w:val="1"/>
      <w:marLeft w:val="0"/>
      <w:marRight w:val="0"/>
      <w:marTop w:val="0"/>
      <w:marBottom w:val="0"/>
      <w:divBdr>
        <w:top w:val="none" w:sz="0" w:space="0" w:color="auto"/>
        <w:left w:val="none" w:sz="0" w:space="0" w:color="auto"/>
        <w:bottom w:val="none" w:sz="0" w:space="0" w:color="auto"/>
        <w:right w:val="none" w:sz="0" w:space="0" w:color="auto"/>
      </w:divBdr>
    </w:div>
    <w:div w:id="1011685145">
      <w:bodyDiv w:val="1"/>
      <w:marLeft w:val="0"/>
      <w:marRight w:val="0"/>
      <w:marTop w:val="0"/>
      <w:marBottom w:val="0"/>
      <w:divBdr>
        <w:top w:val="none" w:sz="0" w:space="0" w:color="auto"/>
        <w:left w:val="none" w:sz="0" w:space="0" w:color="auto"/>
        <w:bottom w:val="none" w:sz="0" w:space="0" w:color="auto"/>
        <w:right w:val="none" w:sz="0" w:space="0" w:color="auto"/>
      </w:divBdr>
    </w:div>
    <w:div w:id="1143815212">
      <w:bodyDiv w:val="1"/>
      <w:marLeft w:val="0"/>
      <w:marRight w:val="0"/>
      <w:marTop w:val="0"/>
      <w:marBottom w:val="0"/>
      <w:divBdr>
        <w:top w:val="none" w:sz="0" w:space="0" w:color="auto"/>
        <w:left w:val="none" w:sz="0" w:space="0" w:color="auto"/>
        <w:bottom w:val="none" w:sz="0" w:space="0" w:color="auto"/>
        <w:right w:val="none" w:sz="0" w:space="0" w:color="auto"/>
      </w:divBdr>
    </w:div>
    <w:div w:id="1147671111">
      <w:bodyDiv w:val="1"/>
      <w:marLeft w:val="0"/>
      <w:marRight w:val="0"/>
      <w:marTop w:val="0"/>
      <w:marBottom w:val="0"/>
      <w:divBdr>
        <w:top w:val="none" w:sz="0" w:space="0" w:color="auto"/>
        <w:left w:val="none" w:sz="0" w:space="0" w:color="auto"/>
        <w:bottom w:val="none" w:sz="0" w:space="0" w:color="auto"/>
        <w:right w:val="none" w:sz="0" w:space="0" w:color="auto"/>
      </w:divBdr>
    </w:div>
    <w:div w:id="1156610445">
      <w:bodyDiv w:val="1"/>
      <w:marLeft w:val="0"/>
      <w:marRight w:val="0"/>
      <w:marTop w:val="0"/>
      <w:marBottom w:val="0"/>
      <w:divBdr>
        <w:top w:val="none" w:sz="0" w:space="0" w:color="auto"/>
        <w:left w:val="none" w:sz="0" w:space="0" w:color="auto"/>
        <w:bottom w:val="none" w:sz="0" w:space="0" w:color="auto"/>
        <w:right w:val="none" w:sz="0" w:space="0" w:color="auto"/>
      </w:divBdr>
    </w:div>
    <w:div w:id="1171456244">
      <w:bodyDiv w:val="1"/>
      <w:marLeft w:val="0"/>
      <w:marRight w:val="0"/>
      <w:marTop w:val="0"/>
      <w:marBottom w:val="0"/>
      <w:divBdr>
        <w:top w:val="none" w:sz="0" w:space="0" w:color="auto"/>
        <w:left w:val="none" w:sz="0" w:space="0" w:color="auto"/>
        <w:bottom w:val="none" w:sz="0" w:space="0" w:color="auto"/>
        <w:right w:val="none" w:sz="0" w:space="0" w:color="auto"/>
      </w:divBdr>
    </w:div>
    <w:div w:id="1185438188">
      <w:bodyDiv w:val="1"/>
      <w:marLeft w:val="0"/>
      <w:marRight w:val="0"/>
      <w:marTop w:val="0"/>
      <w:marBottom w:val="0"/>
      <w:divBdr>
        <w:top w:val="none" w:sz="0" w:space="0" w:color="auto"/>
        <w:left w:val="none" w:sz="0" w:space="0" w:color="auto"/>
        <w:bottom w:val="none" w:sz="0" w:space="0" w:color="auto"/>
        <w:right w:val="none" w:sz="0" w:space="0" w:color="auto"/>
      </w:divBdr>
      <w:divsChild>
        <w:div w:id="164326808">
          <w:marLeft w:val="446"/>
          <w:marRight w:val="0"/>
          <w:marTop w:val="0"/>
          <w:marBottom w:val="0"/>
          <w:divBdr>
            <w:top w:val="none" w:sz="0" w:space="0" w:color="auto"/>
            <w:left w:val="none" w:sz="0" w:space="0" w:color="auto"/>
            <w:bottom w:val="none" w:sz="0" w:space="0" w:color="auto"/>
            <w:right w:val="none" w:sz="0" w:space="0" w:color="auto"/>
          </w:divBdr>
        </w:div>
        <w:div w:id="217130459">
          <w:marLeft w:val="446"/>
          <w:marRight w:val="0"/>
          <w:marTop w:val="0"/>
          <w:marBottom w:val="0"/>
          <w:divBdr>
            <w:top w:val="none" w:sz="0" w:space="0" w:color="auto"/>
            <w:left w:val="none" w:sz="0" w:space="0" w:color="auto"/>
            <w:bottom w:val="none" w:sz="0" w:space="0" w:color="auto"/>
            <w:right w:val="none" w:sz="0" w:space="0" w:color="auto"/>
          </w:divBdr>
        </w:div>
        <w:div w:id="663777373">
          <w:marLeft w:val="446"/>
          <w:marRight w:val="0"/>
          <w:marTop w:val="0"/>
          <w:marBottom w:val="0"/>
          <w:divBdr>
            <w:top w:val="none" w:sz="0" w:space="0" w:color="auto"/>
            <w:left w:val="none" w:sz="0" w:space="0" w:color="auto"/>
            <w:bottom w:val="none" w:sz="0" w:space="0" w:color="auto"/>
            <w:right w:val="none" w:sz="0" w:space="0" w:color="auto"/>
          </w:divBdr>
        </w:div>
        <w:div w:id="760033158">
          <w:marLeft w:val="446"/>
          <w:marRight w:val="0"/>
          <w:marTop w:val="0"/>
          <w:marBottom w:val="0"/>
          <w:divBdr>
            <w:top w:val="none" w:sz="0" w:space="0" w:color="auto"/>
            <w:left w:val="none" w:sz="0" w:space="0" w:color="auto"/>
            <w:bottom w:val="none" w:sz="0" w:space="0" w:color="auto"/>
            <w:right w:val="none" w:sz="0" w:space="0" w:color="auto"/>
          </w:divBdr>
        </w:div>
        <w:div w:id="813641216">
          <w:marLeft w:val="446"/>
          <w:marRight w:val="0"/>
          <w:marTop w:val="0"/>
          <w:marBottom w:val="0"/>
          <w:divBdr>
            <w:top w:val="none" w:sz="0" w:space="0" w:color="auto"/>
            <w:left w:val="none" w:sz="0" w:space="0" w:color="auto"/>
            <w:bottom w:val="none" w:sz="0" w:space="0" w:color="auto"/>
            <w:right w:val="none" w:sz="0" w:space="0" w:color="auto"/>
          </w:divBdr>
        </w:div>
        <w:div w:id="1804730916">
          <w:marLeft w:val="446"/>
          <w:marRight w:val="0"/>
          <w:marTop w:val="0"/>
          <w:marBottom w:val="0"/>
          <w:divBdr>
            <w:top w:val="none" w:sz="0" w:space="0" w:color="auto"/>
            <w:left w:val="none" w:sz="0" w:space="0" w:color="auto"/>
            <w:bottom w:val="none" w:sz="0" w:space="0" w:color="auto"/>
            <w:right w:val="none" w:sz="0" w:space="0" w:color="auto"/>
          </w:divBdr>
        </w:div>
        <w:div w:id="1843160593">
          <w:marLeft w:val="446"/>
          <w:marRight w:val="0"/>
          <w:marTop w:val="0"/>
          <w:marBottom w:val="0"/>
          <w:divBdr>
            <w:top w:val="none" w:sz="0" w:space="0" w:color="auto"/>
            <w:left w:val="none" w:sz="0" w:space="0" w:color="auto"/>
            <w:bottom w:val="none" w:sz="0" w:space="0" w:color="auto"/>
            <w:right w:val="none" w:sz="0" w:space="0" w:color="auto"/>
          </w:divBdr>
        </w:div>
        <w:div w:id="1962807205">
          <w:marLeft w:val="446"/>
          <w:marRight w:val="0"/>
          <w:marTop w:val="0"/>
          <w:marBottom w:val="0"/>
          <w:divBdr>
            <w:top w:val="none" w:sz="0" w:space="0" w:color="auto"/>
            <w:left w:val="none" w:sz="0" w:space="0" w:color="auto"/>
            <w:bottom w:val="none" w:sz="0" w:space="0" w:color="auto"/>
            <w:right w:val="none" w:sz="0" w:space="0" w:color="auto"/>
          </w:divBdr>
        </w:div>
      </w:divsChild>
    </w:div>
    <w:div w:id="1296640587">
      <w:bodyDiv w:val="1"/>
      <w:marLeft w:val="0"/>
      <w:marRight w:val="0"/>
      <w:marTop w:val="0"/>
      <w:marBottom w:val="0"/>
      <w:divBdr>
        <w:top w:val="none" w:sz="0" w:space="0" w:color="auto"/>
        <w:left w:val="none" w:sz="0" w:space="0" w:color="auto"/>
        <w:bottom w:val="none" w:sz="0" w:space="0" w:color="auto"/>
        <w:right w:val="none" w:sz="0" w:space="0" w:color="auto"/>
      </w:divBdr>
    </w:div>
    <w:div w:id="1316685358">
      <w:bodyDiv w:val="1"/>
      <w:marLeft w:val="0"/>
      <w:marRight w:val="0"/>
      <w:marTop w:val="0"/>
      <w:marBottom w:val="0"/>
      <w:divBdr>
        <w:top w:val="none" w:sz="0" w:space="0" w:color="auto"/>
        <w:left w:val="none" w:sz="0" w:space="0" w:color="auto"/>
        <w:bottom w:val="none" w:sz="0" w:space="0" w:color="auto"/>
        <w:right w:val="none" w:sz="0" w:space="0" w:color="auto"/>
      </w:divBdr>
      <w:divsChild>
        <w:div w:id="2068989183">
          <w:marLeft w:val="360"/>
          <w:marRight w:val="0"/>
          <w:marTop w:val="200"/>
          <w:marBottom w:val="0"/>
          <w:divBdr>
            <w:top w:val="none" w:sz="0" w:space="0" w:color="auto"/>
            <w:left w:val="none" w:sz="0" w:space="0" w:color="auto"/>
            <w:bottom w:val="none" w:sz="0" w:space="0" w:color="auto"/>
            <w:right w:val="none" w:sz="0" w:space="0" w:color="auto"/>
          </w:divBdr>
        </w:div>
        <w:div w:id="1542940603">
          <w:marLeft w:val="360"/>
          <w:marRight w:val="0"/>
          <w:marTop w:val="200"/>
          <w:marBottom w:val="0"/>
          <w:divBdr>
            <w:top w:val="none" w:sz="0" w:space="0" w:color="auto"/>
            <w:left w:val="none" w:sz="0" w:space="0" w:color="auto"/>
            <w:bottom w:val="none" w:sz="0" w:space="0" w:color="auto"/>
            <w:right w:val="none" w:sz="0" w:space="0" w:color="auto"/>
          </w:divBdr>
        </w:div>
        <w:div w:id="1500727435">
          <w:marLeft w:val="360"/>
          <w:marRight w:val="0"/>
          <w:marTop w:val="200"/>
          <w:marBottom w:val="0"/>
          <w:divBdr>
            <w:top w:val="none" w:sz="0" w:space="0" w:color="auto"/>
            <w:left w:val="none" w:sz="0" w:space="0" w:color="auto"/>
            <w:bottom w:val="none" w:sz="0" w:space="0" w:color="auto"/>
            <w:right w:val="none" w:sz="0" w:space="0" w:color="auto"/>
          </w:divBdr>
        </w:div>
        <w:div w:id="319700126">
          <w:marLeft w:val="360"/>
          <w:marRight w:val="0"/>
          <w:marTop w:val="200"/>
          <w:marBottom w:val="0"/>
          <w:divBdr>
            <w:top w:val="none" w:sz="0" w:space="0" w:color="auto"/>
            <w:left w:val="none" w:sz="0" w:space="0" w:color="auto"/>
            <w:bottom w:val="none" w:sz="0" w:space="0" w:color="auto"/>
            <w:right w:val="none" w:sz="0" w:space="0" w:color="auto"/>
          </w:divBdr>
        </w:div>
        <w:div w:id="363211006">
          <w:marLeft w:val="360"/>
          <w:marRight w:val="0"/>
          <w:marTop w:val="200"/>
          <w:marBottom w:val="0"/>
          <w:divBdr>
            <w:top w:val="none" w:sz="0" w:space="0" w:color="auto"/>
            <w:left w:val="none" w:sz="0" w:space="0" w:color="auto"/>
            <w:bottom w:val="none" w:sz="0" w:space="0" w:color="auto"/>
            <w:right w:val="none" w:sz="0" w:space="0" w:color="auto"/>
          </w:divBdr>
        </w:div>
        <w:div w:id="196894274">
          <w:marLeft w:val="360"/>
          <w:marRight w:val="0"/>
          <w:marTop w:val="200"/>
          <w:marBottom w:val="0"/>
          <w:divBdr>
            <w:top w:val="none" w:sz="0" w:space="0" w:color="auto"/>
            <w:left w:val="none" w:sz="0" w:space="0" w:color="auto"/>
            <w:bottom w:val="none" w:sz="0" w:space="0" w:color="auto"/>
            <w:right w:val="none" w:sz="0" w:space="0" w:color="auto"/>
          </w:divBdr>
        </w:div>
        <w:div w:id="787354545">
          <w:marLeft w:val="360"/>
          <w:marRight w:val="0"/>
          <w:marTop w:val="200"/>
          <w:marBottom w:val="0"/>
          <w:divBdr>
            <w:top w:val="none" w:sz="0" w:space="0" w:color="auto"/>
            <w:left w:val="none" w:sz="0" w:space="0" w:color="auto"/>
            <w:bottom w:val="none" w:sz="0" w:space="0" w:color="auto"/>
            <w:right w:val="none" w:sz="0" w:space="0" w:color="auto"/>
          </w:divBdr>
        </w:div>
        <w:div w:id="1434976536">
          <w:marLeft w:val="360"/>
          <w:marRight w:val="0"/>
          <w:marTop w:val="200"/>
          <w:marBottom w:val="0"/>
          <w:divBdr>
            <w:top w:val="none" w:sz="0" w:space="0" w:color="auto"/>
            <w:left w:val="none" w:sz="0" w:space="0" w:color="auto"/>
            <w:bottom w:val="none" w:sz="0" w:space="0" w:color="auto"/>
            <w:right w:val="none" w:sz="0" w:space="0" w:color="auto"/>
          </w:divBdr>
        </w:div>
        <w:div w:id="1023288128">
          <w:marLeft w:val="360"/>
          <w:marRight w:val="0"/>
          <w:marTop w:val="200"/>
          <w:marBottom w:val="0"/>
          <w:divBdr>
            <w:top w:val="none" w:sz="0" w:space="0" w:color="auto"/>
            <w:left w:val="none" w:sz="0" w:space="0" w:color="auto"/>
            <w:bottom w:val="none" w:sz="0" w:space="0" w:color="auto"/>
            <w:right w:val="none" w:sz="0" w:space="0" w:color="auto"/>
          </w:divBdr>
        </w:div>
      </w:divsChild>
    </w:div>
    <w:div w:id="1369913864">
      <w:bodyDiv w:val="1"/>
      <w:marLeft w:val="0"/>
      <w:marRight w:val="0"/>
      <w:marTop w:val="0"/>
      <w:marBottom w:val="0"/>
      <w:divBdr>
        <w:top w:val="none" w:sz="0" w:space="0" w:color="auto"/>
        <w:left w:val="none" w:sz="0" w:space="0" w:color="auto"/>
        <w:bottom w:val="none" w:sz="0" w:space="0" w:color="auto"/>
        <w:right w:val="none" w:sz="0" w:space="0" w:color="auto"/>
      </w:divBdr>
    </w:div>
    <w:div w:id="1370032943">
      <w:bodyDiv w:val="1"/>
      <w:marLeft w:val="0"/>
      <w:marRight w:val="0"/>
      <w:marTop w:val="0"/>
      <w:marBottom w:val="0"/>
      <w:divBdr>
        <w:top w:val="none" w:sz="0" w:space="0" w:color="auto"/>
        <w:left w:val="none" w:sz="0" w:space="0" w:color="auto"/>
        <w:bottom w:val="none" w:sz="0" w:space="0" w:color="auto"/>
        <w:right w:val="none" w:sz="0" w:space="0" w:color="auto"/>
      </w:divBdr>
    </w:div>
    <w:div w:id="1484463438">
      <w:bodyDiv w:val="1"/>
      <w:marLeft w:val="0"/>
      <w:marRight w:val="0"/>
      <w:marTop w:val="0"/>
      <w:marBottom w:val="0"/>
      <w:divBdr>
        <w:top w:val="none" w:sz="0" w:space="0" w:color="auto"/>
        <w:left w:val="none" w:sz="0" w:space="0" w:color="auto"/>
        <w:bottom w:val="none" w:sz="0" w:space="0" w:color="auto"/>
        <w:right w:val="none" w:sz="0" w:space="0" w:color="auto"/>
      </w:divBdr>
    </w:div>
    <w:div w:id="1523670300">
      <w:bodyDiv w:val="1"/>
      <w:marLeft w:val="0"/>
      <w:marRight w:val="0"/>
      <w:marTop w:val="0"/>
      <w:marBottom w:val="0"/>
      <w:divBdr>
        <w:top w:val="none" w:sz="0" w:space="0" w:color="auto"/>
        <w:left w:val="none" w:sz="0" w:space="0" w:color="auto"/>
        <w:bottom w:val="none" w:sz="0" w:space="0" w:color="auto"/>
        <w:right w:val="none" w:sz="0" w:space="0" w:color="auto"/>
      </w:divBdr>
    </w:div>
    <w:div w:id="1548373949">
      <w:bodyDiv w:val="1"/>
      <w:marLeft w:val="0"/>
      <w:marRight w:val="0"/>
      <w:marTop w:val="0"/>
      <w:marBottom w:val="0"/>
      <w:divBdr>
        <w:top w:val="none" w:sz="0" w:space="0" w:color="auto"/>
        <w:left w:val="none" w:sz="0" w:space="0" w:color="auto"/>
        <w:bottom w:val="none" w:sz="0" w:space="0" w:color="auto"/>
        <w:right w:val="none" w:sz="0" w:space="0" w:color="auto"/>
      </w:divBdr>
    </w:div>
    <w:div w:id="1554345833">
      <w:bodyDiv w:val="1"/>
      <w:marLeft w:val="0"/>
      <w:marRight w:val="0"/>
      <w:marTop w:val="0"/>
      <w:marBottom w:val="0"/>
      <w:divBdr>
        <w:top w:val="none" w:sz="0" w:space="0" w:color="auto"/>
        <w:left w:val="none" w:sz="0" w:space="0" w:color="auto"/>
        <w:bottom w:val="none" w:sz="0" w:space="0" w:color="auto"/>
        <w:right w:val="none" w:sz="0" w:space="0" w:color="auto"/>
      </w:divBdr>
      <w:divsChild>
        <w:div w:id="1165432769">
          <w:marLeft w:val="547"/>
          <w:marRight w:val="0"/>
          <w:marTop w:val="0"/>
          <w:marBottom w:val="160"/>
          <w:divBdr>
            <w:top w:val="none" w:sz="0" w:space="0" w:color="auto"/>
            <w:left w:val="none" w:sz="0" w:space="0" w:color="auto"/>
            <w:bottom w:val="none" w:sz="0" w:space="0" w:color="auto"/>
            <w:right w:val="none" w:sz="0" w:space="0" w:color="auto"/>
          </w:divBdr>
        </w:div>
      </w:divsChild>
    </w:div>
    <w:div w:id="1566909932">
      <w:bodyDiv w:val="1"/>
      <w:marLeft w:val="0"/>
      <w:marRight w:val="0"/>
      <w:marTop w:val="0"/>
      <w:marBottom w:val="0"/>
      <w:divBdr>
        <w:top w:val="none" w:sz="0" w:space="0" w:color="auto"/>
        <w:left w:val="none" w:sz="0" w:space="0" w:color="auto"/>
        <w:bottom w:val="none" w:sz="0" w:space="0" w:color="auto"/>
        <w:right w:val="none" w:sz="0" w:space="0" w:color="auto"/>
      </w:divBdr>
    </w:div>
    <w:div w:id="1578175465">
      <w:bodyDiv w:val="1"/>
      <w:marLeft w:val="0"/>
      <w:marRight w:val="0"/>
      <w:marTop w:val="0"/>
      <w:marBottom w:val="0"/>
      <w:divBdr>
        <w:top w:val="none" w:sz="0" w:space="0" w:color="auto"/>
        <w:left w:val="none" w:sz="0" w:space="0" w:color="auto"/>
        <w:bottom w:val="none" w:sz="0" w:space="0" w:color="auto"/>
        <w:right w:val="none" w:sz="0" w:space="0" w:color="auto"/>
      </w:divBdr>
    </w:div>
    <w:div w:id="1629585307">
      <w:bodyDiv w:val="1"/>
      <w:marLeft w:val="0"/>
      <w:marRight w:val="0"/>
      <w:marTop w:val="0"/>
      <w:marBottom w:val="0"/>
      <w:divBdr>
        <w:top w:val="none" w:sz="0" w:space="0" w:color="auto"/>
        <w:left w:val="none" w:sz="0" w:space="0" w:color="auto"/>
        <w:bottom w:val="none" w:sz="0" w:space="0" w:color="auto"/>
        <w:right w:val="none" w:sz="0" w:space="0" w:color="auto"/>
      </w:divBdr>
    </w:div>
    <w:div w:id="1635670686">
      <w:bodyDiv w:val="1"/>
      <w:marLeft w:val="0"/>
      <w:marRight w:val="0"/>
      <w:marTop w:val="0"/>
      <w:marBottom w:val="0"/>
      <w:divBdr>
        <w:top w:val="none" w:sz="0" w:space="0" w:color="auto"/>
        <w:left w:val="none" w:sz="0" w:space="0" w:color="auto"/>
        <w:bottom w:val="none" w:sz="0" w:space="0" w:color="auto"/>
        <w:right w:val="none" w:sz="0" w:space="0" w:color="auto"/>
      </w:divBdr>
    </w:div>
    <w:div w:id="1656370620">
      <w:bodyDiv w:val="1"/>
      <w:marLeft w:val="0"/>
      <w:marRight w:val="0"/>
      <w:marTop w:val="0"/>
      <w:marBottom w:val="0"/>
      <w:divBdr>
        <w:top w:val="none" w:sz="0" w:space="0" w:color="auto"/>
        <w:left w:val="none" w:sz="0" w:space="0" w:color="auto"/>
        <w:bottom w:val="none" w:sz="0" w:space="0" w:color="auto"/>
        <w:right w:val="none" w:sz="0" w:space="0" w:color="auto"/>
      </w:divBdr>
    </w:div>
    <w:div w:id="1676152621">
      <w:bodyDiv w:val="1"/>
      <w:marLeft w:val="0"/>
      <w:marRight w:val="0"/>
      <w:marTop w:val="0"/>
      <w:marBottom w:val="0"/>
      <w:divBdr>
        <w:top w:val="none" w:sz="0" w:space="0" w:color="auto"/>
        <w:left w:val="none" w:sz="0" w:space="0" w:color="auto"/>
        <w:bottom w:val="none" w:sz="0" w:space="0" w:color="auto"/>
        <w:right w:val="none" w:sz="0" w:space="0" w:color="auto"/>
      </w:divBdr>
    </w:div>
    <w:div w:id="1692296046">
      <w:bodyDiv w:val="1"/>
      <w:marLeft w:val="0"/>
      <w:marRight w:val="0"/>
      <w:marTop w:val="0"/>
      <w:marBottom w:val="0"/>
      <w:divBdr>
        <w:top w:val="none" w:sz="0" w:space="0" w:color="auto"/>
        <w:left w:val="none" w:sz="0" w:space="0" w:color="auto"/>
        <w:bottom w:val="none" w:sz="0" w:space="0" w:color="auto"/>
        <w:right w:val="none" w:sz="0" w:space="0" w:color="auto"/>
      </w:divBdr>
    </w:div>
    <w:div w:id="1717006554">
      <w:bodyDiv w:val="1"/>
      <w:marLeft w:val="0"/>
      <w:marRight w:val="0"/>
      <w:marTop w:val="0"/>
      <w:marBottom w:val="0"/>
      <w:divBdr>
        <w:top w:val="none" w:sz="0" w:space="0" w:color="auto"/>
        <w:left w:val="none" w:sz="0" w:space="0" w:color="auto"/>
        <w:bottom w:val="none" w:sz="0" w:space="0" w:color="auto"/>
        <w:right w:val="none" w:sz="0" w:space="0" w:color="auto"/>
      </w:divBdr>
    </w:div>
    <w:div w:id="1741902084">
      <w:bodyDiv w:val="1"/>
      <w:marLeft w:val="0"/>
      <w:marRight w:val="0"/>
      <w:marTop w:val="0"/>
      <w:marBottom w:val="0"/>
      <w:divBdr>
        <w:top w:val="none" w:sz="0" w:space="0" w:color="auto"/>
        <w:left w:val="none" w:sz="0" w:space="0" w:color="auto"/>
        <w:bottom w:val="none" w:sz="0" w:space="0" w:color="auto"/>
        <w:right w:val="none" w:sz="0" w:space="0" w:color="auto"/>
      </w:divBdr>
    </w:div>
    <w:div w:id="1779442478">
      <w:bodyDiv w:val="1"/>
      <w:marLeft w:val="0"/>
      <w:marRight w:val="0"/>
      <w:marTop w:val="0"/>
      <w:marBottom w:val="0"/>
      <w:divBdr>
        <w:top w:val="none" w:sz="0" w:space="0" w:color="auto"/>
        <w:left w:val="none" w:sz="0" w:space="0" w:color="auto"/>
        <w:bottom w:val="none" w:sz="0" w:space="0" w:color="auto"/>
        <w:right w:val="none" w:sz="0" w:space="0" w:color="auto"/>
      </w:divBdr>
    </w:div>
    <w:div w:id="1799451255">
      <w:bodyDiv w:val="1"/>
      <w:marLeft w:val="0"/>
      <w:marRight w:val="0"/>
      <w:marTop w:val="0"/>
      <w:marBottom w:val="0"/>
      <w:divBdr>
        <w:top w:val="none" w:sz="0" w:space="0" w:color="auto"/>
        <w:left w:val="none" w:sz="0" w:space="0" w:color="auto"/>
        <w:bottom w:val="none" w:sz="0" w:space="0" w:color="auto"/>
        <w:right w:val="none" w:sz="0" w:space="0" w:color="auto"/>
      </w:divBdr>
    </w:div>
    <w:div w:id="1849251124">
      <w:bodyDiv w:val="1"/>
      <w:marLeft w:val="0"/>
      <w:marRight w:val="0"/>
      <w:marTop w:val="0"/>
      <w:marBottom w:val="0"/>
      <w:divBdr>
        <w:top w:val="none" w:sz="0" w:space="0" w:color="auto"/>
        <w:left w:val="none" w:sz="0" w:space="0" w:color="auto"/>
        <w:bottom w:val="none" w:sz="0" w:space="0" w:color="auto"/>
        <w:right w:val="none" w:sz="0" w:space="0" w:color="auto"/>
      </w:divBdr>
    </w:div>
    <w:div w:id="1931739912">
      <w:bodyDiv w:val="1"/>
      <w:marLeft w:val="0"/>
      <w:marRight w:val="0"/>
      <w:marTop w:val="0"/>
      <w:marBottom w:val="0"/>
      <w:divBdr>
        <w:top w:val="none" w:sz="0" w:space="0" w:color="auto"/>
        <w:left w:val="none" w:sz="0" w:space="0" w:color="auto"/>
        <w:bottom w:val="none" w:sz="0" w:space="0" w:color="auto"/>
        <w:right w:val="none" w:sz="0" w:space="0" w:color="auto"/>
      </w:divBdr>
    </w:div>
    <w:div w:id="2043556838">
      <w:bodyDiv w:val="1"/>
      <w:marLeft w:val="0"/>
      <w:marRight w:val="0"/>
      <w:marTop w:val="0"/>
      <w:marBottom w:val="0"/>
      <w:divBdr>
        <w:top w:val="none" w:sz="0" w:space="0" w:color="auto"/>
        <w:left w:val="none" w:sz="0" w:space="0" w:color="auto"/>
        <w:bottom w:val="none" w:sz="0" w:space="0" w:color="auto"/>
        <w:right w:val="none" w:sz="0" w:space="0" w:color="auto"/>
      </w:divBdr>
    </w:div>
    <w:div w:id="2060784981">
      <w:bodyDiv w:val="1"/>
      <w:marLeft w:val="0"/>
      <w:marRight w:val="0"/>
      <w:marTop w:val="0"/>
      <w:marBottom w:val="0"/>
      <w:divBdr>
        <w:top w:val="none" w:sz="0" w:space="0" w:color="auto"/>
        <w:left w:val="none" w:sz="0" w:space="0" w:color="auto"/>
        <w:bottom w:val="none" w:sz="0" w:space="0" w:color="auto"/>
        <w:right w:val="none" w:sz="0" w:space="0" w:color="auto"/>
      </w:divBdr>
    </w:div>
    <w:div w:id="2106799428">
      <w:bodyDiv w:val="1"/>
      <w:marLeft w:val="0"/>
      <w:marRight w:val="0"/>
      <w:marTop w:val="0"/>
      <w:marBottom w:val="0"/>
      <w:divBdr>
        <w:top w:val="none" w:sz="0" w:space="0" w:color="auto"/>
        <w:left w:val="none" w:sz="0" w:space="0" w:color="auto"/>
        <w:bottom w:val="none" w:sz="0" w:space="0" w:color="auto"/>
        <w:right w:val="none" w:sz="0" w:space="0" w:color="auto"/>
      </w:divBdr>
      <w:divsChild>
        <w:div w:id="770051470">
          <w:marLeft w:val="0"/>
          <w:marRight w:val="0"/>
          <w:marTop w:val="0"/>
          <w:marBottom w:val="0"/>
          <w:divBdr>
            <w:top w:val="none" w:sz="0" w:space="0" w:color="auto"/>
            <w:left w:val="none" w:sz="0" w:space="0" w:color="auto"/>
            <w:bottom w:val="single" w:sz="18" w:space="0" w:color="E4E4E4"/>
            <w:right w:val="none" w:sz="0" w:space="0" w:color="auto"/>
          </w:divBdr>
          <w:divsChild>
            <w:div w:id="741415011">
              <w:marLeft w:val="0"/>
              <w:marRight w:val="0"/>
              <w:marTop w:val="0"/>
              <w:marBottom w:val="0"/>
              <w:divBdr>
                <w:top w:val="none" w:sz="0" w:space="0" w:color="auto"/>
                <w:left w:val="none" w:sz="0" w:space="0" w:color="auto"/>
                <w:bottom w:val="none" w:sz="0" w:space="0" w:color="auto"/>
                <w:right w:val="none" w:sz="0" w:space="0" w:color="auto"/>
              </w:divBdr>
              <w:divsChild>
                <w:div w:id="244266949">
                  <w:marLeft w:val="0"/>
                  <w:marRight w:val="0"/>
                  <w:marTop w:val="0"/>
                  <w:marBottom w:val="0"/>
                  <w:divBdr>
                    <w:top w:val="none" w:sz="0" w:space="0" w:color="auto"/>
                    <w:left w:val="none" w:sz="0" w:space="0" w:color="auto"/>
                    <w:bottom w:val="none" w:sz="0" w:space="0" w:color="auto"/>
                    <w:right w:val="none" w:sz="0" w:space="0" w:color="auto"/>
                  </w:divBdr>
                  <w:divsChild>
                    <w:div w:id="16777376">
                      <w:marLeft w:val="0"/>
                      <w:marRight w:val="0"/>
                      <w:marTop w:val="0"/>
                      <w:marBottom w:val="0"/>
                      <w:divBdr>
                        <w:top w:val="none" w:sz="0" w:space="0" w:color="auto"/>
                        <w:left w:val="none" w:sz="0" w:space="0" w:color="auto"/>
                        <w:bottom w:val="none" w:sz="0" w:space="0" w:color="auto"/>
                        <w:right w:val="none" w:sz="0" w:space="0" w:color="auto"/>
                      </w:divBdr>
                      <w:divsChild>
                        <w:div w:id="16854017">
                          <w:marLeft w:val="0"/>
                          <w:marRight w:val="0"/>
                          <w:marTop w:val="0"/>
                          <w:marBottom w:val="0"/>
                          <w:divBdr>
                            <w:top w:val="none" w:sz="0" w:space="0" w:color="auto"/>
                            <w:left w:val="none" w:sz="0" w:space="0" w:color="auto"/>
                            <w:bottom w:val="none" w:sz="0" w:space="0" w:color="auto"/>
                            <w:right w:val="none" w:sz="0" w:space="0" w:color="auto"/>
                          </w:divBdr>
                        </w:div>
                        <w:div w:id="86966499">
                          <w:marLeft w:val="0"/>
                          <w:marRight w:val="0"/>
                          <w:marTop w:val="0"/>
                          <w:marBottom w:val="0"/>
                          <w:divBdr>
                            <w:top w:val="none" w:sz="0" w:space="0" w:color="auto"/>
                            <w:left w:val="none" w:sz="0" w:space="0" w:color="auto"/>
                            <w:bottom w:val="none" w:sz="0" w:space="0" w:color="auto"/>
                            <w:right w:val="none" w:sz="0" w:space="0" w:color="auto"/>
                          </w:divBdr>
                        </w:div>
                        <w:div w:id="243105249">
                          <w:marLeft w:val="0"/>
                          <w:marRight w:val="0"/>
                          <w:marTop w:val="0"/>
                          <w:marBottom w:val="0"/>
                          <w:divBdr>
                            <w:top w:val="none" w:sz="0" w:space="0" w:color="auto"/>
                            <w:left w:val="none" w:sz="0" w:space="0" w:color="auto"/>
                            <w:bottom w:val="none" w:sz="0" w:space="0" w:color="auto"/>
                            <w:right w:val="none" w:sz="0" w:space="0" w:color="auto"/>
                          </w:divBdr>
                        </w:div>
                        <w:div w:id="325205983">
                          <w:marLeft w:val="0"/>
                          <w:marRight w:val="0"/>
                          <w:marTop w:val="0"/>
                          <w:marBottom w:val="0"/>
                          <w:divBdr>
                            <w:top w:val="none" w:sz="0" w:space="0" w:color="auto"/>
                            <w:left w:val="none" w:sz="0" w:space="0" w:color="auto"/>
                            <w:bottom w:val="none" w:sz="0" w:space="0" w:color="auto"/>
                            <w:right w:val="none" w:sz="0" w:space="0" w:color="auto"/>
                          </w:divBdr>
                        </w:div>
                        <w:div w:id="423302471">
                          <w:marLeft w:val="0"/>
                          <w:marRight w:val="0"/>
                          <w:marTop w:val="0"/>
                          <w:marBottom w:val="0"/>
                          <w:divBdr>
                            <w:top w:val="none" w:sz="0" w:space="0" w:color="auto"/>
                            <w:left w:val="none" w:sz="0" w:space="0" w:color="auto"/>
                            <w:bottom w:val="none" w:sz="0" w:space="0" w:color="auto"/>
                            <w:right w:val="none" w:sz="0" w:space="0" w:color="auto"/>
                          </w:divBdr>
                        </w:div>
                        <w:div w:id="930504967">
                          <w:marLeft w:val="0"/>
                          <w:marRight w:val="0"/>
                          <w:marTop w:val="0"/>
                          <w:marBottom w:val="0"/>
                          <w:divBdr>
                            <w:top w:val="none" w:sz="0" w:space="0" w:color="auto"/>
                            <w:left w:val="none" w:sz="0" w:space="0" w:color="auto"/>
                            <w:bottom w:val="none" w:sz="0" w:space="0" w:color="auto"/>
                            <w:right w:val="none" w:sz="0" w:space="0" w:color="auto"/>
                          </w:divBdr>
                        </w:div>
                        <w:div w:id="1111318266">
                          <w:marLeft w:val="0"/>
                          <w:marRight w:val="0"/>
                          <w:marTop w:val="0"/>
                          <w:marBottom w:val="0"/>
                          <w:divBdr>
                            <w:top w:val="none" w:sz="0" w:space="0" w:color="auto"/>
                            <w:left w:val="none" w:sz="0" w:space="0" w:color="auto"/>
                            <w:bottom w:val="none" w:sz="0" w:space="0" w:color="auto"/>
                            <w:right w:val="none" w:sz="0" w:space="0" w:color="auto"/>
                          </w:divBdr>
                        </w:div>
                        <w:div w:id="1127696923">
                          <w:marLeft w:val="0"/>
                          <w:marRight w:val="0"/>
                          <w:marTop w:val="0"/>
                          <w:marBottom w:val="0"/>
                          <w:divBdr>
                            <w:top w:val="none" w:sz="0" w:space="0" w:color="auto"/>
                            <w:left w:val="none" w:sz="0" w:space="0" w:color="auto"/>
                            <w:bottom w:val="none" w:sz="0" w:space="0" w:color="auto"/>
                            <w:right w:val="none" w:sz="0" w:space="0" w:color="auto"/>
                          </w:divBdr>
                        </w:div>
                        <w:div w:id="1278411319">
                          <w:marLeft w:val="0"/>
                          <w:marRight w:val="0"/>
                          <w:marTop w:val="0"/>
                          <w:marBottom w:val="0"/>
                          <w:divBdr>
                            <w:top w:val="none" w:sz="0" w:space="0" w:color="auto"/>
                            <w:left w:val="none" w:sz="0" w:space="0" w:color="auto"/>
                            <w:bottom w:val="none" w:sz="0" w:space="0" w:color="auto"/>
                            <w:right w:val="none" w:sz="0" w:space="0" w:color="auto"/>
                          </w:divBdr>
                        </w:div>
                        <w:div w:id="1773428302">
                          <w:marLeft w:val="0"/>
                          <w:marRight w:val="0"/>
                          <w:marTop w:val="0"/>
                          <w:marBottom w:val="0"/>
                          <w:divBdr>
                            <w:top w:val="none" w:sz="0" w:space="0" w:color="auto"/>
                            <w:left w:val="none" w:sz="0" w:space="0" w:color="auto"/>
                            <w:bottom w:val="none" w:sz="0" w:space="0" w:color="auto"/>
                            <w:right w:val="none" w:sz="0" w:space="0" w:color="auto"/>
                          </w:divBdr>
                        </w:div>
                        <w:div w:id="18744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421376">
          <w:marLeft w:val="0"/>
          <w:marRight w:val="0"/>
          <w:marTop w:val="0"/>
          <w:marBottom w:val="0"/>
          <w:divBdr>
            <w:top w:val="none" w:sz="0" w:space="0" w:color="auto"/>
            <w:left w:val="none" w:sz="0" w:space="0" w:color="auto"/>
            <w:bottom w:val="single" w:sz="18" w:space="0" w:color="E4E4E4"/>
            <w:right w:val="none" w:sz="0" w:space="0" w:color="auto"/>
          </w:divBdr>
          <w:divsChild>
            <w:div w:id="1634291209">
              <w:marLeft w:val="0"/>
              <w:marRight w:val="0"/>
              <w:marTop w:val="0"/>
              <w:marBottom w:val="0"/>
              <w:divBdr>
                <w:top w:val="none" w:sz="0" w:space="0" w:color="auto"/>
                <w:left w:val="none" w:sz="0" w:space="0" w:color="auto"/>
                <w:bottom w:val="none" w:sz="0" w:space="0" w:color="auto"/>
                <w:right w:val="none" w:sz="0" w:space="0" w:color="auto"/>
              </w:divBdr>
              <w:divsChild>
                <w:div w:id="4869171">
                  <w:marLeft w:val="0"/>
                  <w:marRight w:val="0"/>
                  <w:marTop w:val="0"/>
                  <w:marBottom w:val="0"/>
                  <w:divBdr>
                    <w:top w:val="none" w:sz="0" w:space="0" w:color="auto"/>
                    <w:left w:val="none" w:sz="0" w:space="0" w:color="auto"/>
                    <w:bottom w:val="none" w:sz="0" w:space="0" w:color="auto"/>
                    <w:right w:val="none" w:sz="0" w:space="0" w:color="auto"/>
                  </w:divBdr>
                  <w:divsChild>
                    <w:div w:id="1973317987">
                      <w:marLeft w:val="0"/>
                      <w:marRight w:val="0"/>
                      <w:marTop w:val="0"/>
                      <w:marBottom w:val="0"/>
                      <w:divBdr>
                        <w:top w:val="none" w:sz="0" w:space="0" w:color="auto"/>
                        <w:left w:val="none" w:sz="0" w:space="0" w:color="auto"/>
                        <w:bottom w:val="none" w:sz="0" w:space="0" w:color="auto"/>
                        <w:right w:val="none" w:sz="0" w:space="0" w:color="auto"/>
                      </w:divBdr>
                      <w:divsChild>
                        <w:div w:id="78408753">
                          <w:marLeft w:val="0"/>
                          <w:marRight w:val="0"/>
                          <w:marTop w:val="0"/>
                          <w:marBottom w:val="0"/>
                          <w:divBdr>
                            <w:top w:val="none" w:sz="0" w:space="0" w:color="auto"/>
                            <w:left w:val="none" w:sz="0" w:space="0" w:color="auto"/>
                            <w:bottom w:val="none" w:sz="0" w:space="0" w:color="auto"/>
                            <w:right w:val="none" w:sz="0" w:space="0" w:color="auto"/>
                          </w:divBdr>
                        </w:div>
                        <w:div w:id="181094147">
                          <w:marLeft w:val="0"/>
                          <w:marRight w:val="0"/>
                          <w:marTop w:val="0"/>
                          <w:marBottom w:val="0"/>
                          <w:divBdr>
                            <w:top w:val="none" w:sz="0" w:space="0" w:color="auto"/>
                            <w:left w:val="none" w:sz="0" w:space="0" w:color="auto"/>
                            <w:bottom w:val="none" w:sz="0" w:space="0" w:color="auto"/>
                            <w:right w:val="none" w:sz="0" w:space="0" w:color="auto"/>
                          </w:divBdr>
                        </w:div>
                        <w:div w:id="227496036">
                          <w:marLeft w:val="0"/>
                          <w:marRight w:val="0"/>
                          <w:marTop w:val="0"/>
                          <w:marBottom w:val="0"/>
                          <w:divBdr>
                            <w:top w:val="none" w:sz="0" w:space="0" w:color="auto"/>
                            <w:left w:val="none" w:sz="0" w:space="0" w:color="auto"/>
                            <w:bottom w:val="none" w:sz="0" w:space="0" w:color="auto"/>
                            <w:right w:val="none" w:sz="0" w:space="0" w:color="auto"/>
                          </w:divBdr>
                        </w:div>
                        <w:div w:id="237985163">
                          <w:marLeft w:val="0"/>
                          <w:marRight w:val="0"/>
                          <w:marTop w:val="0"/>
                          <w:marBottom w:val="0"/>
                          <w:divBdr>
                            <w:top w:val="none" w:sz="0" w:space="0" w:color="auto"/>
                            <w:left w:val="none" w:sz="0" w:space="0" w:color="auto"/>
                            <w:bottom w:val="none" w:sz="0" w:space="0" w:color="auto"/>
                            <w:right w:val="none" w:sz="0" w:space="0" w:color="auto"/>
                          </w:divBdr>
                        </w:div>
                        <w:div w:id="449857147">
                          <w:marLeft w:val="0"/>
                          <w:marRight w:val="0"/>
                          <w:marTop w:val="0"/>
                          <w:marBottom w:val="0"/>
                          <w:divBdr>
                            <w:top w:val="none" w:sz="0" w:space="0" w:color="auto"/>
                            <w:left w:val="none" w:sz="0" w:space="0" w:color="auto"/>
                            <w:bottom w:val="none" w:sz="0" w:space="0" w:color="auto"/>
                            <w:right w:val="none" w:sz="0" w:space="0" w:color="auto"/>
                          </w:divBdr>
                        </w:div>
                        <w:div w:id="626087461">
                          <w:marLeft w:val="0"/>
                          <w:marRight w:val="0"/>
                          <w:marTop w:val="0"/>
                          <w:marBottom w:val="0"/>
                          <w:divBdr>
                            <w:top w:val="none" w:sz="0" w:space="0" w:color="auto"/>
                            <w:left w:val="none" w:sz="0" w:space="0" w:color="auto"/>
                            <w:bottom w:val="none" w:sz="0" w:space="0" w:color="auto"/>
                            <w:right w:val="none" w:sz="0" w:space="0" w:color="auto"/>
                          </w:divBdr>
                        </w:div>
                        <w:div w:id="661354722">
                          <w:marLeft w:val="0"/>
                          <w:marRight w:val="0"/>
                          <w:marTop w:val="0"/>
                          <w:marBottom w:val="0"/>
                          <w:divBdr>
                            <w:top w:val="none" w:sz="0" w:space="0" w:color="auto"/>
                            <w:left w:val="none" w:sz="0" w:space="0" w:color="auto"/>
                            <w:bottom w:val="none" w:sz="0" w:space="0" w:color="auto"/>
                            <w:right w:val="none" w:sz="0" w:space="0" w:color="auto"/>
                          </w:divBdr>
                        </w:div>
                        <w:div w:id="662466360">
                          <w:marLeft w:val="0"/>
                          <w:marRight w:val="0"/>
                          <w:marTop w:val="0"/>
                          <w:marBottom w:val="0"/>
                          <w:divBdr>
                            <w:top w:val="none" w:sz="0" w:space="0" w:color="auto"/>
                            <w:left w:val="none" w:sz="0" w:space="0" w:color="auto"/>
                            <w:bottom w:val="none" w:sz="0" w:space="0" w:color="auto"/>
                            <w:right w:val="none" w:sz="0" w:space="0" w:color="auto"/>
                          </w:divBdr>
                        </w:div>
                        <w:div w:id="707220111">
                          <w:marLeft w:val="0"/>
                          <w:marRight w:val="0"/>
                          <w:marTop w:val="0"/>
                          <w:marBottom w:val="0"/>
                          <w:divBdr>
                            <w:top w:val="none" w:sz="0" w:space="0" w:color="auto"/>
                            <w:left w:val="none" w:sz="0" w:space="0" w:color="auto"/>
                            <w:bottom w:val="none" w:sz="0" w:space="0" w:color="auto"/>
                            <w:right w:val="none" w:sz="0" w:space="0" w:color="auto"/>
                          </w:divBdr>
                        </w:div>
                        <w:div w:id="722290405">
                          <w:marLeft w:val="0"/>
                          <w:marRight w:val="0"/>
                          <w:marTop w:val="0"/>
                          <w:marBottom w:val="0"/>
                          <w:divBdr>
                            <w:top w:val="none" w:sz="0" w:space="0" w:color="auto"/>
                            <w:left w:val="none" w:sz="0" w:space="0" w:color="auto"/>
                            <w:bottom w:val="none" w:sz="0" w:space="0" w:color="auto"/>
                            <w:right w:val="none" w:sz="0" w:space="0" w:color="auto"/>
                          </w:divBdr>
                        </w:div>
                        <w:div w:id="837892215">
                          <w:marLeft w:val="0"/>
                          <w:marRight w:val="0"/>
                          <w:marTop w:val="0"/>
                          <w:marBottom w:val="0"/>
                          <w:divBdr>
                            <w:top w:val="none" w:sz="0" w:space="0" w:color="auto"/>
                            <w:left w:val="none" w:sz="0" w:space="0" w:color="auto"/>
                            <w:bottom w:val="none" w:sz="0" w:space="0" w:color="auto"/>
                            <w:right w:val="none" w:sz="0" w:space="0" w:color="auto"/>
                          </w:divBdr>
                        </w:div>
                        <w:div w:id="991376374">
                          <w:marLeft w:val="0"/>
                          <w:marRight w:val="0"/>
                          <w:marTop w:val="0"/>
                          <w:marBottom w:val="0"/>
                          <w:divBdr>
                            <w:top w:val="none" w:sz="0" w:space="0" w:color="auto"/>
                            <w:left w:val="none" w:sz="0" w:space="0" w:color="auto"/>
                            <w:bottom w:val="none" w:sz="0" w:space="0" w:color="auto"/>
                            <w:right w:val="none" w:sz="0" w:space="0" w:color="auto"/>
                          </w:divBdr>
                        </w:div>
                        <w:div w:id="1038311643">
                          <w:marLeft w:val="0"/>
                          <w:marRight w:val="0"/>
                          <w:marTop w:val="0"/>
                          <w:marBottom w:val="0"/>
                          <w:divBdr>
                            <w:top w:val="none" w:sz="0" w:space="0" w:color="auto"/>
                            <w:left w:val="none" w:sz="0" w:space="0" w:color="auto"/>
                            <w:bottom w:val="none" w:sz="0" w:space="0" w:color="auto"/>
                            <w:right w:val="none" w:sz="0" w:space="0" w:color="auto"/>
                          </w:divBdr>
                        </w:div>
                        <w:div w:id="1091971702">
                          <w:marLeft w:val="0"/>
                          <w:marRight w:val="0"/>
                          <w:marTop w:val="0"/>
                          <w:marBottom w:val="0"/>
                          <w:divBdr>
                            <w:top w:val="none" w:sz="0" w:space="0" w:color="auto"/>
                            <w:left w:val="none" w:sz="0" w:space="0" w:color="auto"/>
                            <w:bottom w:val="none" w:sz="0" w:space="0" w:color="auto"/>
                            <w:right w:val="none" w:sz="0" w:space="0" w:color="auto"/>
                          </w:divBdr>
                        </w:div>
                        <w:div w:id="1160275207">
                          <w:marLeft w:val="0"/>
                          <w:marRight w:val="0"/>
                          <w:marTop w:val="0"/>
                          <w:marBottom w:val="0"/>
                          <w:divBdr>
                            <w:top w:val="none" w:sz="0" w:space="0" w:color="auto"/>
                            <w:left w:val="none" w:sz="0" w:space="0" w:color="auto"/>
                            <w:bottom w:val="none" w:sz="0" w:space="0" w:color="auto"/>
                            <w:right w:val="none" w:sz="0" w:space="0" w:color="auto"/>
                          </w:divBdr>
                        </w:div>
                        <w:div w:id="1170220345">
                          <w:marLeft w:val="0"/>
                          <w:marRight w:val="0"/>
                          <w:marTop w:val="0"/>
                          <w:marBottom w:val="0"/>
                          <w:divBdr>
                            <w:top w:val="none" w:sz="0" w:space="0" w:color="auto"/>
                            <w:left w:val="none" w:sz="0" w:space="0" w:color="auto"/>
                            <w:bottom w:val="none" w:sz="0" w:space="0" w:color="auto"/>
                            <w:right w:val="none" w:sz="0" w:space="0" w:color="auto"/>
                          </w:divBdr>
                        </w:div>
                        <w:div w:id="1186677204">
                          <w:marLeft w:val="0"/>
                          <w:marRight w:val="0"/>
                          <w:marTop w:val="0"/>
                          <w:marBottom w:val="0"/>
                          <w:divBdr>
                            <w:top w:val="none" w:sz="0" w:space="0" w:color="auto"/>
                            <w:left w:val="none" w:sz="0" w:space="0" w:color="auto"/>
                            <w:bottom w:val="none" w:sz="0" w:space="0" w:color="auto"/>
                            <w:right w:val="none" w:sz="0" w:space="0" w:color="auto"/>
                          </w:divBdr>
                        </w:div>
                        <w:div w:id="1207713582">
                          <w:marLeft w:val="0"/>
                          <w:marRight w:val="0"/>
                          <w:marTop w:val="0"/>
                          <w:marBottom w:val="0"/>
                          <w:divBdr>
                            <w:top w:val="none" w:sz="0" w:space="0" w:color="auto"/>
                            <w:left w:val="none" w:sz="0" w:space="0" w:color="auto"/>
                            <w:bottom w:val="none" w:sz="0" w:space="0" w:color="auto"/>
                            <w:right w:val="none" w:sz="0" w:space="0" w:color="auto"/>
                          </w:divBdr>
                        </w:div>
                        <w:div w:id="1240486771">
                          <w:marLeft w:val="0"/>
                          <w:marRight w:val="0"/>
                          <w:marTop w:val="0"/>
                          <w:marBottom w:val="0"/>
                          <w:divBdr>
                            <w:top w:val="none" w:sz="0" w:space="0" w:color="auto"/>
                            <w:left w:val="none" w:sz="0" w:space="0" w:color="auto"/>
                            <w:bottom w:val="none" w:sz="0" w:space="0" w:color="auto"/>
                            <w:right w:val="none" w:sz="0" w:space="0" w:color="auto"/>
                          </w:divBdr>
                        </w:div>
                        <w:div w:id="1244218704">
                          <w:marLeft w:val="0"/>
                          <w:marRight w:val="0"/>
                          <w:marTop w:val="0"/>
                          <w:marBottom w:val="0"/>
                          <w:divBdr>
                            <w:top w:val="none" w:sz="0" w:space="0" w:color="auto"/>
                            <w:left w:val="none" w:sz="0" w:space="0" w:color="auto"/>
                            <w:bottom w:val="none" w:sz="0" w:space="0" w:color="auto"/>
                            <w:right w:val="none" w:sz="0" w:space="0" w:color="auto"/>
                          </w:divBdr>
                        </w:div>
                        <w:div w:id="1278638415">
                          <w:marLeft w:val="0"/>
                          <w:marRight w:val="0"/>
                          <w:marTop w:val="0"/>
                          <w:marBottom w:val="0"/>
                          <w:divBdr>
                            <w:top w:val="none" w:sz="0" w:space="0" w:color="auto"/>
                            <w:left w:val="none" w:sz="0" w:space="0" w:color="auto"/>
                            <w:bottom w:val="none" w:sz="0" w:space="0" w:color="auto"/>
                            <w:right w:val="none" w:sz="0" w:space="0" w:color="auto"/>
                          </w:divBdr>
                        </w:div>
                        <w:div w:id="1316422027">
                          <w:marLeft w:val="0"/>
                          <w:marRight w:val="0"/>
                          <w:marTop w:val="0"/>
                          <w:marBottom w:val="0"/>
                          <w:divBdr>
                            <w:top w:val="none" w:sz="0" w:space="0" w:color="auto"/>
                            <w:left w:val="none" w:sz="0" w:space="0" w:color="auto"/>
                            <w:bottom w:val="none" w:sz="0" w:space="0" w:color="auto"/>
                            <w:right w:val="none" w:sz="0" w:space="0" w:color="auto"/>
                          </w:divBdr>
                        </w:div>
                        <w:div w:id="1379206166">
                          <w:marLeft w:val="0"/>
                          <w:marRight w:val="0"/>
                          <w:marTop w:val="0"/>
                          <w:marBottom w:val="0"/>
                          <w:divBdr>
                            <w:top w:val="none" w:sz="0" w:space="0" w:color="auto"/>
                            <w:left w:val="none" w:sz="0" w:space="0" w:color="auto"/>
                            <w:bottom w:val="none" w:sz="0" w:space="0" w:color="auto"/>
                            <w:right w:val="none" w:sz="0" w:space="0" w:color="auto"/>
                          </w:divBdr>
                        </w:div>
                        <w:div w:id="1417170132">
                          <w:marLeft w:val="0"/>
                          <w:marRight w:val="0"/>
                          <w:marTop w:val="0"/>
                          <w:marBottom w:val="0"/>
                          <w:divBdr>
                            <w:top w:val="none" w:sz="0" w:space="0" w:color="auto"/>
                            <w:left w:val="none" w:sz="0" w:space="0" w:color="auto"/>
                            <w:bottom w:val="none" w:sz="0" w:space="0" w:color="auto"/>
                            <w:right w:val="none" w:sz="0" w:space="0" w:color="auto"/>
                          </w:divBdr>
                        </w:div>
                        <w:div w:id="1429043493">
                          <w:marLeft w:val="0"/>
                          <w:marRight w:val="0"/>
                          <w:marTop w:val="0"/>
                          <w:marBottom w:val="0"/>
                          <w:divBdr>
                            <w:top w:val="none" w:sz="0" w:space="0" w:color="auto"/>
                            <w:left w:val="none" w:sz="0" w:space="0" w:color="auto"/>
                            <w:bottom w:val="none" w:sz="0" w:space="0" w:color="auto"/>
                            <w:right w:val="none" w:sz="0" w:space="0" w:color="auto"/>
                          </w:divBdr>
                        </w:div>
                        <w:div w:id="1571232218">
                          <w:marLeft w:val="0"/>
                          <w:marRight w:val="0"/>
                          <w:marTop w:val="0"/>
                          <w:marBottom w:val="0"/>
                          <w:divBdr>
                            <w:top w:val="none" w:sz="0" w:space="0" w:color="auto"/>
                            <w:left w:val="none" w:sz="0" w:space="0" w:color="auto"/>
                            <w:bottom w:val="none" w:sz="0" w:space="0" w:color="auto"/>
                            <w:right w:val="none" w:sz="0" w:space="0" w:color="auto"/>
                          </w:divBdr>
                        </w:div>
                        <w:div w:id="1597129600">
                          <w:marLeft w:val="0"/>
                          <w:marRight w:val="0"/>
                          <w:marTop w:val="0"/>
                          <w:marBottom w:val="0"/>
                          <w:divBdr>
                            <w:top w:val="none" w:sz="0" w:space="0" w:color="auto"/>
                            <w:left w:val="none" w:sz="0" w:space="0" w:color="auto"/>
                            <w:bottom w:val="none" w:sz="0" w:space="0" w:color="auto"/>
                            <w:right w:val="none" w:sz="0" w:space="0" w:color="auto"/>
                          </w:divBdr>
                        </w:div>
                        <w:div w:id="1626232066">
                          <w:marLeft w:val="0"/>
                          <w:marRight w:val="0"/>
                          <w:marTop w:val="0"/>
                          <w:marBottom w:val="0"/>
                          <w:divBdr>
                            <w:top w:val="none" w:sz="0" w:space="0" w:color="auto"/>
                            <w:left w:val="none" w:sz="0" w:space="0" w:color="auto"/>
                            <w:bottom w:val="none" w:sz="0" w:space="0" w:color="auto"/>
                            <w:right w:val="none" w:sz="0" w:space="0" w:color="auto"/>
                          </w:divBdr>
                        </w:div>
                        <w:div w:id="1634948828">
                          <w:marLeft w:val="0"/>
                          <w:marRight w:val="0"/>
                          <w:marTop w:val="0"/>
                          <w:marBottom w:val="0"/>
                          <w:divBdr>
                            <w:top w:val="none" w:sz="0" w:space="0" w:color="auto"/>
                            <w:left w:val="none" w:sz="0" w:space="0" w:color="auto"/>
                            <w:bottom w:val="none" w:sz="0" w:space="0" w:color="auto"/>
                            <w:right w:val="none" w:sz="0" w:space="0" w:color="auto"/>
                          </w:divBdr>
                        </w:div>
                        <w:div w:id="1763456615">
                          <w:marLeft w:val="0"/>
                          <w:marRight w:val="0"/>
                          <w:marTop w:val="0"/>
                          <w:marBottom w:val="0"/>
                          <w:divBdr>
                            <w:top w:val="none" w:sz="0" w:space="0" w:color="auto"/>
                            <w:left w:val="none" w:sz="0" w:space="0" w:color="auto"/>
                            <w:bottom w:val="none" w:sz="0" w:space="0" w:color="auto"/>
                            <w:right w:val="none" w:sz="0" w:space="0" w:color="auto"/>
                          </w:divBdr>
                        </w:div>
                        <w:div w:id="1848522377">
                          <w:marLeft w:val="0"/>
                          <w:marRight w:val="0"/>
                          <w:marTop w:val="0"/>
                          <w:marBottom w:val="0"/>
                          <w:divBdr>
                            <w:top w:val="none" w:sz="0" w:space="0" w:color="auto"/>
                            <w:left w:val="none" w:sz="0" w:space="0" w:color="auto"/>
                            <w:bottom w:val="none" w:sz="0" w:space="0" w:color="auto"/>
                            <w:right w:val="none" w:sz="0" w:space="0" w:color="auto"/>
                          </w:divBdr>
                        </w:div>
                        <w:div w:id="1849440425">
                          <w:marLeft w:val="0"/>
                          <w:marRight w:val="0"/>
                          <w:marTop w:val="0"/>
                          <w:marBottom w:val="0"/>
                          <w:divBdr>
                            <w:top w:val="none" w:sz="0" w:space="0" w:color="auto"/>
                            <w:left w:val="none" w:sz="0" w:space="0" w:color="auto"/>
                            <w:bottom w:val="none" w:sz="0" w:space="0" w:color="auto"/>
                            <w:right w:val="none" w:sz="0" w:space="0" w:color="auto"/>
                          </w:divBdr>
                        </w:div>
                        <w:div w:id="1938555893">
                          <w:marLeft w:val="0"/>
                          <w:marRight w:val="0"/>
                          <w:marTop w:val="0"/>
                          <w:marBottom w:val="0"/>
                          <w:divBdr>
                            <w:top w:val="none" w:sz="0" w:space="0" w:color="auto"/>
                            <w:left w:val="none" w:sz="0" w:space="0" w:color="auto"/>
                            <w:bottom w:val="none" w:sz="0" w:space="0" w:color="auto"/>
                            <w:right w:val="none" w:sz="0" w:space="0" w:color="auto"/>
                          </w:divBdr>
                        </w:div>
                        <w:div w:id="203241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kiplinger.com/article/taxes/t042-c000-s001-tax-credits-for-college-expenses.html" TargetMode="External"/><Relationship Id="rId18" Type="http://schemas.openxmlformats.org/officeDocument/2006/relationships/image" Target="media/image7.jpe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hyperlink" Target="https://www.irs.gov/publications/p502" TargetMode="External"/><Relationship Id="rId17" Type="http://schemas.openxmlformats.org/officeDocument/2006/relationships/image" Target="media/image7.gi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rs.gov"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212CC-1585-4689-A397-2493CEEB3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4224</Words>
  <Characters>24077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Unger</dc:creator>
  <cp:keywords/>
  <cp:lastModifiedBy>Barb</cp:lastModifiedBy>
  <cp:revision>5</cp:revision>
  <cp:lastPrinted>2021-11-05T14:08:00Z</cp:lastPrinted>
  <dcterms:created xsi:type="dcterms:W3CDTF">2021-11-05T17:23:00Z</dcterms:created>
  <dcterms:modified xsi:type="dcterms:W3CDTF">2021-11-05T17:39:00Z</dcterms:modified>
</cp:coreProperties>
</file>